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9737B" w:rsidRPr="00C9737B" w14:paraId="1CE3B4EC" w14:textId="77777777" w:rsidTr="00C62402">
        <w:trPr>
          <w:trHeight w:val="993"/>
        </w:trPr>
        <w:tc>
          <w:tcPr>
            <w:tcW w:w="3544" w:type="dxa"/>
          </w:tcPr>
          <w:p w14:paraId="2044DBEE" w14:textId="77777777" w:rsidR="00515E92" w:rsidRPr="00C9737B" w:rsidRDefault="00515E92" w:rsidP="00515E92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9737B">
              <w:rPr>
                <w:b/>
                <w:bCs/>
                <w:color w:val="auto"/>
                <w:sz w:val="26"/>
                <w:szCs w:val="26"/>
              </w:rPr>
              <w:t>HỘI ĐỒNG NHÂN DÂN</w:t>
            </w:r>
          </w:p>
          <w:p w14:paraId="0CB5EF90" w14:textId="7FCD0195" w:rsidR="00515E92" w:rsidRPr="00C9737B" w:rsidRDefault="001712D3" w:rsidP="00515E92">
            <w:pPr>
              <w:spacing w:after="12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9737B">
              <w:rPr>
                <w:b/>
                <w:bCs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72064" behindDoc="0" locked="0" layoutInCell="1" allowOverlap="1" wp14:anchorId="168EFE87" wp14:editId="1C7727A4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201832</wp:posOffset>
                      </wp:positionV>
                      <wp:extent cx="590550" cy="0"/>
                      <wp:effectExtent l="0" t="0" r="0" b="0"/>
                      <wp:wrapNone/>
                      <wp:docPr id="7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ADF96CA" id="Straight Connector 14" o:spid="_x0000_s1026" style="position:absolute;z-index:2516720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6.55pt,15.9pt" to="10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"/>
                  </w:pict>
                </mc:Fallback>
              </mc:AlternateContent>
            </w:r>
            <w:r w:rsidR="00515E92" w:rsidRPr="00C9737B">
              <w:rPr>
                <w:b/>
                <w:bCs/>
                <w:color w:val="auto"/>
                <w:sz w:val="26"/>
                <w:szCs w:val="26"/>
              </w:rPr>
              <w:t xml:space="preserve">TỈNH </w:t>
            </w:r>
            <w:r w:rsidR="00A13A08" w:rsidRPr="00C9737B">
              <w:rPr>
                <w:b/>
                <w:bCs/>
                <w:color w:val="auto"/>
                <w:sz w:val="26"/>
                <w:szCs w:val="26"/>
              </w:rPr>
              <w:t>TIỀN GIANG</w:t>
            </w:r>
          </w:p>
          <w:p w14:paraId="3AB42055" w14:textId="593F8FF9" w:rsidR="00515E92" w:rsidRPr="00C9737B" w:rsidRDefault="00515E92" w:rsidP="005E5387">
            <w:pPr>
              <w:spacing w:before="120"/>
              <w:jc w:val="center"/>
              <w:rPr>
                <w:color w:val="auto"/>
                <w:sz w:val="26"/>
                <w:szCs w:val="26"/>
              </w:rPr>
            </w:pPr>
            <w:r w:rsidRPr="00C9737B">
              <w:rPr>
                <w:color w:val="auto"/>
                <w:sz w:val="26"/>
                <w:szCs w:val="26"/>
                <w:lang w:val="vi-VN"/>
              </w:rPr>
              <w:t>Số</w:t>
            </w:r>
            <w:r w:rsidR="00517D20" w:rsidRPr="00C9737B">
              <w:rPr>
                <w:color w:val="auto"/>
                <w:sz w:val="26"/>
                <w:szCs w:val="26"/>
                <w:lang w:val="vi-VN"/>
              </w:rPr>
              <w:t>:</w:t>
            </w:r>
            <w:r w:rsidR="00350D5D" w:rsidRPr="00C9737B">
              <w:rPr>
                <w:color w:val="auto"/>
                <w:sz w:val="26"/>
                <w:szCs w:val="26"/>
                <w:lang w:val="en-GB"/>
              </w:rPr>
              <w:t xml:space="preserve">       </w:t>
            </w:r>
            <w:r w:rsidRPr="00C9737B">
              <w:rPr>
                <w:color w:val="auto"/>
                <w:sz w:val="26"/>
                <w:szCs w:val="26"/>
              </w:rPr>
              <w:t>/</w:t>
            </w:r>
            <w:r w:rsidR="003C6337" w:rsidRPr="00C9737B">
              <w:rPr>
                <w:color w:val="auto"/>
                <w:sz w:val="26"/>
                <w:szCs w:val="26"/>
              </w:rPr>
              <w:t>202</w:t>
            </w:r>
            <w:r w:rsidR="00C62B28" w:rsidRPr="00C9737B">
              <w:rPr>
                <w:color w:val="auto"/>
                <w:sz w:val="26"/>
                <w:szCs w:val="26"/>
              </w:rPr>
              <w:t>4</w:t>
            </w:r>
            <w:r w:rsidR="003C6337" w:rsidRPr="00C9737B">
              <w:rPr>
                <w:color w:val="auto"/>
                <w:sz w:val="26"/>
                <w:szCs w:val="26"/>
              </w:rPr>
              <w:t>/</w:t>
            </w:r>
            <w:r w:rsidRPr="00C9737B">
              <w:rPr>
                <w:color w:val="auto"/>
                <w:sz w:val="26"/>
                <w:szCs w:val="26"/>
              </w:rPr>
              <w:t>NQ-HĐND</w:t>
            </w:r>
          </w:p>
        </w:tc>
        <w:tc>
          <w:tcPr>
            <w:tcW w:w="5670" w:type="dxa"/>
          </w:tcPr>
          <w:p w14:paraId="2B493F7C" w14:textId="77777777" w:rsidR="00515E92" w:rsidRPr="00C9737B" w:rsidRDefault="00515E92" w:rsidP="00515E92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9737B">
              <w:rPr>
                <w:b/>
                <w:bCs/>
                <w:color w:val="auto"/>
                <w:sz w:val="26"/>
                <w:szCs w:val="26"/>
                <w:lang w:val="vi-VN"/>
              </w:rPr>
              <w:t>CỘNG HÒA XÃ HỘI CHỦ NGHĨAVIỆT NAM</w:t>
            </w:r>
          </w:p>
          <w:p w14:paraId="34155363" w14:textId="23986DF1" w:rsidR="00515E92" w:rsidRPr="00C9737B" w:rsidRDefault="001712D3" w:rsidP="00515E92">
            <w:pPr>
              <w:spacing w:after="120"/>
              <w:jc w:val="center"/>
              <w:rPr>
                <w:b/>
                <w:bCs/>
                <w:color w:val="auto"/>
                <w:sz w:val="28"/>
                <w:szCs w:val="26"/>
              </w:rPr>
            </w:pPr>
            <w:r w:rsidRPr="00C9737B">
              <w:rPr>
                <w:b/>
                <w:bCs/>
                <w:noProof/>
                <w:color w:val="auto"/>
                <w:sz w:val="28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73088" behindDoc="0" locked="0" layoutInCell="1" allowOverlap="1" wp14:anchorId="2752B4A8" wp14:editId="46E8A658">
                      <wp:simplePos x="0" y="0"/>
                      <wp:positionH relativeFrom="column">
                        <wp:posOffset>628225</wp:posOffset>
                      </wp:positionH>
                      <wp:positionV relativeFrom="paragraph">
                        <wp:posOffset>232184</wp:posOffset>
                      </wp:positionV>
                      <wp:extent cx="2199094" cy="0"/>
                      <wp:effectExtent l="0" t="0" r="10795" b="19050"/>
                      <wp:wrapNone/>
                      <wp:docPr id="5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90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30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.45pt,18.3pt" to="222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"/>
                  </w:pict>
                </mc:Fallback>
              </mc:AlternateContent>
            </w:r>
            <w:r w:rsidR="00515E92" w:rsidRPr="00C9737B">
              <w:rPr>
                <w:b/>
                <w:bCs/>
                <w:color w:val="auto"/>
                <w:sz w:val="28"/>
                <w:szCs w:val="26"/>
                <w:lang w:val="vi-VN"/>
              </w:rPr>
              <w:t>Độc lập - Tự do - Hạnh phúc</w:t>
            </w:r>
          </w:p>
          <w:p w14:paraId="312CC08D" w14:textId="132ADA18" w:rsidR="00515E92" w:rsidRPr="00381D6A" w:rsidRDefault="00665735" w:rsidP="00665735">
            <w:pPr>
              <w:spacing w:before="120"/>
              <w:rPr>
                <w:i/>
                <w:iCs/>
                <w:color w:val="auto"/>
                <w:sz w:val="28"/>
                <w:szCs w:val="28"/>
              </w:rPr>
            </w:pPr>
            <w:r w:rsidRPr="00C9737B">
              <w:rPr>
                <w:i/>
                <w:iCs/>
                <w:color w:val="auto"/>
                <w:sz w:val="26"/>
                <w:szCs w:val="26"/>
              </w:rPr>
              <w:t xml:space="preserve">         </w:t>
            </w:r>
            <w:bookmarkStart w:id="0" w:name="_GoBack"/>
            <w:proofErr w:type="spellStart"/>
            <w:r w:rsidR="00A13A08" w:rsidRPr="00381D6A">
              <w:rPr>
                <w:i/>
                <w:iCs/>
                <w:color w:val="auto"/>
                <w:sz w:val="28"/>
                <w:szCs w:val="28"/>
              </w:rPr>
              <w:t>Tiền</w:t>
            </w:r>
            <w:proofErr w:type="spellEnd"/>
            <w:r w:rsidR="00A13A08" w:rsidRPr="00381D6A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="00A13A08" w:rsidRPr="00381D6A">
              <w:rPr>
                <w:i/>
                <w:iCs/>
                <w:color w:val="auto"/>
                <w:sz w:val="28"/>
                <w:szCs w:val="28"/>
              </w:rPr>
              <w:t>Giang</w:t>
            </w:r>
            <w:proofErr w:type="spellEnd"/>
            <w:r w:rsidR="00515E92" w:rsidRPr="00381D6A">
              <w:rPr>
                <w:i/>
                <w:iCs/>
                <w:color w:val="auto"/>
                <w:sz w:val="28"/>
                <w:szCs w:val="28"/>
                <w:lang w:val="vi-VN"/>
              </w:rPr>
              <w:t>, ngày </w:t>
            </w:r>
            <w:r w:rsidR="00350D5D" w:rsidRPr="00381D6A">
              <w:rPr>
                <w:i/>
                <w:iCs/>
                <w:color w:val="auto"/>
                <w:sz w:val="28"/>
                <w:szCs w:val="28"/>
                <w:lang w:val="en-GB"/>
              </w:rPr>
              <w:t xml:space="preserve">   </w:t>
            </w:r>
            <w:r w:rsidR="001055C5" w:rsidRPr="00381D6A">
              <w:rPr>
                <w:i/>
                <w:iCs/>
                <w:color w:val="auto"/>
                <w:sz w:val="28"/>
                <w:szCs w:val="28"/>
                <w:lang w:val="en-GB"/>
              </w:rPr>
              <w:t xml:space="preserve"> </w:t>
            </w:r>
            <w:r w:rsidR="00350D5D" w:rsidRPr="00381D6A">
              <w:rPr>
                <w:i/>
                <w:iCs/>
                <w:color w:val="auto"/>
                <w:sz w:val="28"/>
                <w:szCs w:val="28"/>
                <w:lang w:val="en-GB"/>
              </w:rPr>
              <w:t xml:space="preserve">  </w:t>
            </w:r>
            <w:r w:rsidR="00515E92" w:rsidRPr="00381D6A">
              <w:rPr>
                <w:i/>
                <w:iCs/>
                <w:color w:val="auto"/>
                <w:sz w:val="28"/>
                <w:szCs w:val="28"/>
                <w:lang w:val="vi-VN"/>
              </w:rPr>
              <w:t>tháng</w:t>
            </w:r>
            <w:r w:rsidR="00350D5D" w:rsidRPr="00381D6A">
              <w:rPr>
                <w:i/>
                <w:iCs/>
                <w:color w:val="auto"/>
                <w:sz w:val="28"/>
                <w:szCs w:val="28"/>
                <w:lang w:val="en-GB"/>
              </w:rPr>
              <w:t xml:space="preserve">  </w:t>
            </w:r>
            <w:r w:rsidR="00515E92" w:rsidRPr="00381D6A">
              <w:rPr>
                <w:i/>
                <w:iCs/>
                <w:color w:val="auto"/>
                <w:sz w:val="28"/>
                <w:szCs w:val="28"/>
                <w:lang w:val="vi-VN"/>
              </w:rPr>
              <w:t> </w:t>
            </w:r>
            <w:r w:rsidR="001055C5" w:rsidRPr="00381D6A">
              <w:rPr>
                <w:i/>
                <w:iCs/>
                <w:color w:val="auto"/>
                <w:sz w:val="28"/>
                <w:szCs w:val="28"/>
              </w:rPr>
              <w:t xml:space="preserve">  </w:t>
            </w:r>
            <w:r w:rsidR="00515E92" w:rsidRPr="00381D6A">
              <w:rPr>
                <w:i/>
                <w:iCs/>
                <w:color w:val="auto"/>
                <w:sz w:val="28"/>
                <w:szCs w:val="28"/>
                <w:lang w:val="vi-VN"/>
              </w:rPr>
              <w:t> năm </w:t>
            </w:r>
            <w:r w:rsidR="005E5387" w:rsidRPr="00381D6A">
              <w:rPr>
                <w:i/>
                <w:iCs/>
                <w:color w:val="auto"/>
                <w:sz w:val="28"/>
                <w:szCs w:val="28"/>
              </w:rPr>
              <w:t>202</w:t>
            </w:r>
            <w:r w:rsidR="00C62B28" w:rsidRPr="00381D6A">
              <w:rPr>
                <w:i/>
                <w:iCs/>
                <w:color w:val="auto"/>
                <w:sz w:val="28"/>
                <w:szCs w:val="28"/>
              </w:rPr>
              <w:t>4</w:t>
            </w:r>
            <w:bookmarkEnd w:id="0"/>
          </w:p>
        </w:tc>
      </w:tr>
      <w:tr w:rsidR="00C9737B" w:rsidRPr="00C9737B" w14:paraId="3082B249" w14:textId="77777777" w:rsidTr="00A055D8">
        <w:trPr>
          <w:trHeight w:val="378"/>
        </w:trPr>
        <w:tc>
          <w:tcPr>
            <w:tcW w:w="3544" w:type="dxa"/>
          </w:tcPr>
          <w:p w14:paraId="66A07116" w14:textId="073CBFDA" w:rsidR="00227645" w:rsidRPr="00C9737B" w:rsidRDefault="00227645" w:rsidP="00A055D8">
            <w:pPr>
              <w:rPr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41F5167" w14:textId="77777777" w:rsidR="00227645" w:rsidRPr="00C9737B" w:rsidRDefault="00227645" w:rsidP="00515E92">
            <w:pPr>
              <w:jc w:val="center"/>
              <w:rPr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</w:p>
        </w:tc>
      </w:tr>
    </w:tbl>
    <w:p w14:paraId="20FE7A81" w14:textId="77777777" w:rsidR="00152C5C" w:rsidRPr="00C9737B" w:rsidRDefault="00152C5C" w:rsidP="00515E92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  <w:r w:rsidRPr="00C9737B">
        <w:rPr>
          <w:b/>
          <w:bCs/>
          <w:color w:val="auto"/>
          <w:sz w:val="28"/>
          <w:szCs w:val="28"/>
          <w:lang w:val="vi-VN"/>
        </w:rPr>
        <w:t>NGHỊ QUYẾT</w:t>
      </w:r>
    </w:p>
    <w:p w14:paraId="0C531207" w14:textId="37D4C907" w:rsidR="002C50D1" w:rsidRPr="005169C7" w:rsidRDefault="000A3118" w:rsidP="00117C42">
      <w:pPr>
        <w:pStyle w:val="BalloonText"/>
        <w:jc w:val="center"/>
        <w:rPr>
          <w:rFonts w:ascii="Times New Roman" w:hAnsi="Times New Roman"/>
          <w:b/>
          <w:sz w:val="28"/>
          <w:szCs w:val="28"/>
        </w:rPr>
      </w:pPr>
      <w:bookmarkStart w:id="1" w:name="_Hlk114642184"/>
      <w:r w:rsidRPr="00C9737B">
        <w:rPr>
          <w:rFonts w:ascii="Times New Roman" w:hAnsi="Times New Roman"/>
          <w:b/>
          <w:sz w:val="28"/>
          <w:szCs w:val="28"/>
        </w:rPr>
        <w:t xml:space="preserve">Ban </w:t>
      </w:r>
      <w:proofErr w:type="spellStart"/>
      <w:r w:rsidRPr="00C9737B">
        <w:rPr>
          <w:rFonts w:ascii="Times New Roman" w:hAnsi="Times New Roman"/>
          <w:b/>
          <w:sz w:val="28"/>
          <w:szCs w:val="28"/>
        </w:rPr>
        <w:t>hành</w:t>
      </w:r>
      <w:proofErr w:type="spellEnd"/>
      <w:r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13A08" w:rsidRPr="00C9737B">
        <w:rPr>
          <w:rFonts w:ascii="Times New Roman" w:hAnsi="Times New Roman"/>
          <w:b/>
          <w:sz w:val="28"/>
          <w:szCs w:val="28"/>
        </w:rPr>
        <w:t>Q</w:t>
      </w:r>
      <w:r w:rsidR="007A547C" w:rsidRPr="00C9737B">
        <w:rPr>
          <w:rFonts w:ascii="Times New Roman" w:hAnsi="Times New Roman"/>
          <w:b/>
          <w:sz w:val="28"/>
          <w:szCs w:val="28"/>
        </w:rPr>
        <w:t>uy</w:t>
      </w:r>
      <w:proofErr w:type="spellEnd"/>
      <w:r w:rsidR="007A547C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C9737B">
        <w:rPr>
          <w:rFonts w:ascii="Times New Roman" w:hAnsi="Times New Roman"/>
          <w:b/>
          <w:sz w:val="28"/>
          <w:szCs w:val="28"/>
        </w:rPr>
        <w:t>định</w:t>
      </w:r>
      <w:proofErr w:type="spellEnd"/>
      <w:r w:rsidR="002C50D1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C9737B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="002C50D1" w:rsidRPr="00C9737B">
        <w:rPr>
          <w:rFonts w:ascii="Times New Roman" w:hAnsi="Times New Roman"/>
          <w:b/>
          <w:sz w:val="28"/>
          <w:szCs w:val="28"/>
        </w:rPr>
        <w:t xml:space="preserve"> dung</w:t>
      </w:r>
      <w:r w:rsidR="00C562C9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562C9" w:rsidRPr="00C9737B">
        <w:rPr>
          <w:rFonts w:ascii="Times New Roman" w:hAnsi="Times New Roman"/>
          <w:b/>
          <w:sz w:val="28"/>
          <w:szCs w:val="28"/>
        </w:rPr>
        <w:t>hỗ</w:t>
      </w:r>
      <w:proofErr w:type="spellEnd"/>
      <w:r w:rsidR="00C562C9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562C9" w:rsidRPr="00C9737B">
        <w:rPr>
          <w:rFonts w:ascii="Times New Roman" w:hAnsi="Times New Roman"/>
          <w:b/>
          <w:sz w:val="28"/>
          <w:szCs w:val="28"/>
        </w:rPr>
        <w:t>trợ</w:t>
      </w:r>
      <w:proofErr w:type="spellEnd"/>
      <w:r w:rsidR="005D0679" w:rsidRPr="00C9737B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5D0679" w:rsidRPr="00C9737B">
        <w:rPr>
          <w:rFonts w:ascii="Times New Roman" w:hAnsi="Times New Roman"/>
          <w:b/>
          <w:sz w:val="28"/>
          <w:szCs w:val="28"/>
        </w:rPr>
        <w:t>mức</w:t>
      </w:r>
      <w:proofErr w:type="spellEnd"/>
      <w:r w:rsidR="005D0679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D0679" w:rsidRPr="00C9737B">
        <w:rPr>
          <w:rFonts w:ascii="Times New Roman" w:hAnsi="Times New Roman"/>
          <w:b/>
          <w:sz w:val="28"/>
          <w:szCs w:val="28"/>
        </w:rPr>
        <w:t>hỗ</w:t>
      </w:r>
      <w:proofErr w:type="spellEnd"/>
      <w:r w:rsidR="005D0679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D0679" w:rsidRPr="00C9737B">
        <w:rPr>
          <w:rFonts w:ascii="Times New Roman" w:hAnsi="Times New Roman"/>
          <w:b/>
          <w:sz w:val="28"/>
          <w:szCs w:val="28"/>
        </w:rPr>
        <w:t>trợ</w:t>
      </w:r>
      <w:proofErr w:type="spellEnd"/>
      <w:r w:rsidR="00117C42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C9737B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="002C50D1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C9737B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="002C50D1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C9737B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="002C50D1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C9737B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="002C50D1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C9737B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="002C50D1" w:rsidRPr="00C97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hỗ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trợ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phát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triển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sản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xuất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thuộc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D0679" w:rsidRPr="005169C7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="00EB4935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Chương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trình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quốc</w:t>
      </w:r>
      <w:proofErr w:type="spellEnd"/>
      <w:r w:rsidR="002C50D1" w:rsidRPr="005169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sz w:val="28"/>
          <w:szCs w:val="28"/>
        </w:rPr>
        <w:t>gia</w:t>
      </w:r>
      <w:proofErr w:type="spellEnd"/>
      <w:r w:rsidR="002C50D1" w:rsidRPr="005169C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D612E" w:rsidRPr="005169C7">
        <w:rPr>
          <w:rFonts w:ascii="Times New Roman" w:hAnsi="Times New Roman"/>
          <w:b/>
          <w:bCs/>
          <w:sz w:val="28"/>
          <w:szCs w:val="28"/>
        </w:rPr>
        <w:t>đến</w:t>
      </w:r>
      <w:proofErr w:type="spellEnd"/>
      <w:r w:rsidR="002D612E" w:rsidRPr="005169C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D612E" w:rsidRPr="005169C7">
        <w:rPr>
          <w:rFonts w:ascii="Times New Roman" w:hAnsi="Times New Roman"/>
          <w:b/>
          <w:bCs/>
          <w:sz w:val="28"/>
          <w:szCs w:val="28"/>
        </w:rPr>
        <w:t>năm</w:t>
      </w:r>
      <w:proofErr w:type="spellEnd"/>
      <w:r w:rsidR="002D612E" w:rsidRPr="005169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C50D1" w:rsidRPr="005169C7">
        <w:rPr>
          <w:rFonts w:ascii="Times New Roman" w:hAnsi="Times New Roman"/>
          <w:b/>
          <w:bCs/>
          <w:sz w:val="28"/>
          <w:szCs w:val="28"/>
        </w:rPr>
        <w:t xml:space="preserve">2025 </w:t>
      </w:r>
      <w:proofErr w:type="spellStart"/>
      <w:r w:rsidR="002C50D1" w:rsidRPr="005169C7">
        <w:rPr>
          <w:rFonts w:ascii="Times New Roman" w:hAnsi="Times New Roman"/>
          <w:b/>
          <w:bCs/>
          <w:sz w:val="28"/>
          <w:szCs w:val="28"/>
        </w:rPr>
        <w:t>trên</w:t>
      </w:r>
      <w:proofErr w:type="spellEnd"/>
      <w:r w:rsidR="002C50D1" w:rsidRPr="005169C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="002C50D1" w:rsidRPr="005169C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bCs/>
          <w:sz w:val="28"/>
          <w:szCs w:val="28"/>
        </w:rPr>
        <w:t>bàn</w:t>
      </w:r>
      <w:proofErr w:type="spellEnd"/>
      <w:r w:rsidR="002C50D1" w:rsidRPr="005169C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C50D1" w:rsidRPr="005169C7">
        <w:rPr>
          <w:rFonts w:ascii="Times New Roman" w:hAnsi="Times New Roman"/>
          <w:b/>
          <w:bCs/>
          <w:sz w:val="28"/>
          <w:szCs w:val="28"/>
        </w:rPr>
        <w:t>tỉnh</w:t>
      </w:r>
      <w:proofErr w:type="spellEnd"/>
      <w:r w:rsidR="002C50D1" w:rsidRPr="005169C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13A08" w:rsidRPr="005169C7">
        <w:rPr>
          <w:rFonts w:ascii="Times New Roman" w:hAnsi="Times New Roman"/>
          <w:b/>
          <w:bCs/>
          <w:sz w:val="28"/>
          <w:szCs w:val="28"/>
        </w:rPr>
        <w:t>Tiền</w:t>
      </w:r>
      <w:proofErr w:type="spellEnd"/>
      <w:r w:rsidR="00A13A08" w:rsidRPr="005169C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A13A08" w:rsidRPr="005169C7">
        <w:rPr>
          <w:rFonts w:ascii="Times New Roman" w:hAnsi="Times New Roman"/>
          <w:b/>
          <w:bCs/>
          <w:sz w:val="28"/>
          <w:szCs w:val="28"/>
        </w:rPr>
        <w:t>Giang</w:t>
      </w:r>
      <w:proofErr w:type="spellEnd"/>
    </w:p>
    <w:p w14:paraId="69E74E10" w14:textId="7A74D3BC" w:rsidR="005D6DBC" w:rsidRPr="005169C7" w:rsidRDefault="001712D3" w:rsidP="00A500BF">
      <w:pPr>
        <w:pStyle w:val="Default"/>
        <w:rPr>
          <w:b/>
          <w:bCs/>
          <w:color w:val="auto"/>
          <w:sz w:val="28"/>
          <w:szCs w:val="28"/>
          <w:lang w:val="vi-VN"/>
        </w:rPr>
      </w:pPr>
      <w:r w:rsidRPr="005169C7">
        <w:rPr>
          <w:b/>
          <w:noProof/>
          <w:color w:val="auto"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4656" behindDoc="0" locked="0" layoutInCell="1" allowOverlap="1" wp14:anchorId="2AE95E49" wp14:editId="14B15928">
                <wp:simplePos x="0" y="0"/>
                <wp:positionH relativeFrom="column">
                  <wp:posOffset>2161829</wp:posOffset>
                </wp:positionH>
                <wp:positionV relativeFrom="paragraph">
                  <wp:posOffset>69215</wp:posOffset>
                </wp:positionV>
                <wp:extent cx="1412617" cy="0"/>
                <wp:effectExtent l="0" t="0" r="16510" b="19050"/>
                <wp:wrapNone/>
                <wp:docPr id="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261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4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0.2pt,5.45pt" to="281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"/>
            </w:pict>
          </mc:Fallback>
        </mc:AlternateContent>
      </w:r>
      <w:bookmarkEnd w:id="1"/>
    </w:p>
    <w:p w14:paraId="32D4ED7D" w14:textId="77777777" w:rsidR="005169C7" w:rsidRPr="005169C7" w:rsidRDefault="005169C7" w:rsidP="00515E92">
      <w:pPr>
        <w:shd w:val="clear" w:color="auto" w:fill="FFFFFF"/>
        <w:jc w:val="center"/>
        <w:rPr>
          <w:b/>
          <w:bCs/>
          <w:color w:val="auto"/>
          <w:sz w:val="24"/>
          <w:szCs w:val="28"/>
        </w:rPr>
      </w:pPr>
    </w:p>
    <w:p w14:paraId="69AAAC81" w14:textId="00C58D16" w:rsidR="00152C5C" w:rsidRPr="005169C7" w:rsidRDefault="00152C5C" w:rsidP="00515E92">
      <w:pPr>
        <w:shd w:val="clear" w:color="auto" w:fill="FFFFFF"/>
        <w:jc w:val="center"/>
        <w:rPr>
          <w:b/>
          <w:bCs/>
          <w:color w:val="auto"/>
          <w:sz w:val="28"/>
          <w:szCs w:val="28"/>
        </w:rPr>
      </w:pPr>
      <w:r w:rsidRPr="00C9737B">
        <w:rPr>
          <w:b/>
          <w:bCs/>
          <w:color w:val="auto"/>
          <w:sz w:val="28"/>
          <w:szCs w:val="28"/>
          <w:lang w:val="vi-VN"/>
        </w:rPr>
        <w:t xml:space="preserve">HỘI ĐỒNG NHÂN DÂN TỈNH </w:t>
      </w:r>
      <w:r w:rsidR="00A13A08" w:rsidRPr="00C9737B">
        <w:rPr>
          <w:b/>
          <w:bCs/>
          <w:color w:val="auto"/>
          <w:sz w:val="28"/>
          <w:szCs w:val="28"/>
          <w:lang w:val="vi-VN"/>
        </w:rPr>
        <w:t>TIỀN GIANG</w:t>
      </w:r>
      <w:r w:rsidRPr="00C9737B">
        <w:rPr>
          <w:b/>
          <w:bCs/>
          <w:color w:val="auto"/>
          <w:sz w:val="28"/>
          <w:szCs w:val="28"/>
          <w:lang w:val="vi-VN"/>
        </w:rPr>
        <w:br/>
        <w:t>KHÓA</w:t>
      </w:r>
      <w:r w:rsidR="008B5514" w:rsidRPr="00C9737B">
        <w:rPr>
          <w:b/>
          <w:bCs/>
          <w:color w:val="auto"/>
          <w:sz w:val="28"/>
          <w:szCs w:val="28"/>
          <w:lang w:val="vi-VN"/>
        </w:rPr>
        <w:t xml:space="preserve"> </w:t>
      </w:r>
      <w:r w:rsidR="005169C7">
        <w:rPr>
          <w:b/>
          <w:bCs/>
          <w:color w:val="auto"/>
          <w:sz w:val="28"/>
          <w:szCs w:val="28"/>
        </w:rPr>
        <w:t>X</w:t>
      </w:r>
      <w:r w:rsidRPr="00C9737B">
        <w:rPr>
          <w:b/>
          <w:bCs/>
          <w:color w:val="auto"/>
          <w:sz w:val="28"/>
          <w:szCs w:val="28"/>
          <w:lang w:val="vi-VN"/>
        </w:rPr>
        <w:t xml:space="preserve"> </w:t>
      </w:r>
      <w:r w:rsidR="005169C7">
        <w:rPr>
          <w:b/>
          <w:bCs/>
          <w:color w:val="auto"/>
          <w:sz w:val="28"/>
          <w:szCs w:val="28"/>
        </w:rPr>
        <w:t xml:space="preserve">- </w:t>
      </w:r>
      <w:r w:rsidRPr="00C9737B">
        <w:rPr>
          <w:b/>
          <w:bCs/>
          <w:color w:val="auto"/>
          <w:sz w:val="28"/>
          <w:szCs w:val="28"/>
          <w:lang w:val="vi-VN"/>
        </w:rPr>
        <w:t>KỲ HỌP THỨ</w:t>
      </w:r>
      <w:r w:rsidR="00B11F28" w:rsidRPr="00C9737B">
        <w:rPr>
          <w:b/>
          <w:bCs/>
          <w:color w:val="auto"/>
          <w:sz w:val="28"/>
          <w:szCs w:val="28"/>
          <w:lang w:val="vi-VN"/>
        </w:rPr>
        <w:t xml:space="preserve"> </w:t>
      </w:r>
      <w:r w:rsidR="005169C7">
        <w:rPr>
          <w:b/>
          <w:bCs/>
          <w:color w:val="auto"/>
          <w:sz w:val="28"/>
          <w:szCs w:val="28"/>
        </w:rPr>
        <w:t>14</w:t>
      </w:r>
    </w:p>
    <w:p w14:paraId="53A8B1E5" w14:textId="77777777" w:rsidR="00A13A08" w:rsidRPr="005169C7" w:rsidRDefault="00A13A08" w:rsidP="00A13A08">
      <w:pPr>
        <w:pStyle w:val="Default"/>
        <w:rPr>
          <w:color w:val="auto"/>
          <w:sz w:val="36"/>
          <w:lang w:val="vi-VN"/>
        </w:rPr>
      </w:pPr>
    </w:p>
    <w:p w14:paraId="09BD80A7" w14:textId="77777777" w:rsidR="00A13A08" w:rsidRPr="00C9737B" w:rsidRDefault="00A13A08" w:rsidP="00AA31BF">
      <w:pPr>
        <w:pStyle w:val="Default"/>
        <w:spacing w:before="120" w:after="120" w:line="300" w:lineRule="auto"/>
        <w:ind w:firstLine="720"/>
        <w:jc w:val="both"/>
        <w:rPr>
          <w:color w:val="auto"/>
          <w:sz w:val="28"/>
          <w:szCs w:val="28"/>
          <w:lang w:val="vi-VN"/>
        </w:rPr>
      </w:pPr>
      <w:r w:rsidRPr="00C9737B">
        <w:rPr>
          <w:i/>
          <w:iCs/>
          <w:color w:val="auto"/>
          <w:sz w:val="28"/>
          <w:szCs w:val="28"/>
          <w:lang w:val="vi-VN"/>
        </w:rPr>
        <w:t xml:space="preserve">Căn cứ Luật Tổ chức chính quyền địa phương ngày 19 tháng 6 năm 2015; Luật sửa đổi, bổ sung một số điều của Luật Tổ chức Chính phủ và Luật Tổ chức chính quyền địa phương ngày 22 tháng 11 năm 2019; </w:t>
      </w:r>
    </w:p>
    <w:p w14:paraId="45FD2DB5" w14:textId="77777777" w:rsidR="00A13A08" w:rsidRPr="00C9737B" w:rsidRDefault="00A13A08" w:rsidP="00AA31BF">
      <w:pPr>
        <w:pStyle w:val="Default"/>
        <w:spacing w:before="120" w:after="120" w:line="300" w:lineRule="auto"/>
        <w:ind w:firstLine="720"/>
        <w:jc w:val="both"/>
        <w:rPr>
          <w:color w:val="auto"/>
          <w:sz w:val="28"/>
          <w:szCs w:val="28"/>
          <w:lang w:val="vi-VN"/>
        </w:rPr>
      </w:pPr>
      <w:r w:rsidRPr="00C9737B">
        <w:rPr>
          <w:i/>
          <w:iCs/>
          <w:color w:val="auto"/>
          <w:sz w:val="28"/>
          <w:szCs w:val="28"/>
          <w:lang w:val="vi-VN"/>
        </w:rPr>
        <w:t xml:space="preserve">Căn cứ Luật Ban hành văn bản quy phạm pháp luật ngày 22 tháng 6 năm 2015; Luật sửa đổi, bổ sung một số điều của Luật Ban hành văn bản quy phạm pháp luật ngày 18 tháng 6 năm 2020; </w:t>
      </w:r>
    </w:p>
    <w:p w14:paraId="1CCF4495" w14:textId="77777777" w:rsidR="00A13A08" w:rsidRPr="00C9737B" w:rsidRDefault="00A13A08" w:rsidP="00AA31BF">
      <w:pPr>
        <w:pStyle w:val="Default"/>
        <w:spacing w:before="120" w:after="120" w:line="300" w:lineRule="auto"/>
        <w:ind w:firstLine="720"/>
        <w:jc w:val="both"/>
        <w:rPr>
          <w:i/>
          <w:iCs/>
          <w:color w:val="auto"/>
          <w:sz w:val="28"/>
          <w:szCs w:val="28"/>
          <w:lang w:val="vi-VN"/>
        </w:rPr>
      </w:pPr>
      <w:r w:rsidRPr="00C9737B">
        <w:rPr>
          <w:i/>
          <w:iCs/>
          <w:color w:val="auto"/>
          <w:sz w:val="28"/>
          <w:szCs w:val="28"/>
          <w:lang w:val="vi-VN"/>
        </w:rPr>
        <w:t xml:space="preserve">Căn cứ Luật Ngân sách nhà nước ngày 25 tháng 6 năm 2015; </w:t>
      </w:r>
    </w:p>
    <w:p w14:paraId="01BF00D3" w14:textId="7981617C" w:rsidR="00C74466" w:rsidRPr="00C9737B" w:rsidRDefault="00C74466" w:rsidP="00AA31BF">
      <w:pPr>
        <w:pStyle w:val="Default"/>
        <w:spacing w:before="120" w:after="120" w:line="300" w:lineRule="auto"/>
        <w:ind w:firstLine="720"/>
        <w:jc w:val="both"/>
        <w:rPr>
          <w:i/>
          <w:iCs/>
          <w:color w:val="auto"/>
          <w:sz w:val="28"/>
          <w:szCs w:val="28"/>
          <w:lang w:val="vi-VN"/>
        </w:rPr>
      </w:pPr>
      <w:r w:rsidRPr="00C9737B">
        <w:rPr>
          <w:i/>
          <w:iCs/>
          <w:color w:val="auto"/>
          <w:sz w:val="28"/>
          <w:szCs w:val="28"/>
          <w:lang w:val="nl-NL"/>
        </w:rPr>
        <w:t xml:space="preserve">Căn cứ </w:t>
      </w:r>
      <w:r w:rsidRPr="00C9737B">
        <w:rPr>
          <w:bCs/>
          <w:i/>
          <w:iCs/>
          <w:color w:val="auto"/>
          <w:spacing w:val="-6"/>
          <w:sz w:val="28"/>
          <w:szCs w:val="28"/>
          <w:lang w:val="nl-NL"/>
        </w:rPr>
        <w:t xml:space="preserve">Nghị quyết số 111/2024/QH15 </w:t>
      </w:r>
      <w:r w:rsidR="001055C5">
        <w:rPr>
          <w:i/>
          <w:iCs/>
          <w:color w:val="auto"/>
          <w:spacing w:val="-2"/>
          <w:sz w:val="28"/>
          <w:szCs w:val="28"/>
          <w:lang w:val="nl-NL"/>
        </w:rPr>
        <w:t xml:space="preserve">ngày </w:t>
      </w:r>
      <w:r w:rsidRPr="00C9737B">
        <w:rPr>
          <w:i/>
          <w:iCs/>
          <w:color w:val="auto"/>
          <w:spacing w:val="-2"/>
          <w:sz w:val="28"/>
          <w:szCs w:val="28"/>
          <w:lang w:val="nl-NL"/>
        </w:rPr>
        <w:t>18</w:t>
      </w:r>
      <w:r w:rsidR="001055C5">
        <w:rPr>
          <w:i/>
          <w:iCs/>
          <w:color w:val="auto"/>
          <w:spacing w:val="-2"/>
          <w:sz w:val="28"/>
          <w:szCs w:val="28"/>
          <w:lang w:val="nl-NL"/>
        </w:rPr>
        <w:t xml:space="preserve"> </w:t>
      </w:r>
      <w:r w:rsidR="004D76D2" w:rsidRPr="00C9737B">
        <w:rPr>
          <w:i/>
          <w:iCs/>
          <w:color w:val="auto"/>
          <w:spacing w:val="-2"/>
          <w:sz w:val="28"/>
          <w:szCs w:val="28"/>
          <w:lang w:val="nl-NL"/>
        </w:rPr>
        <w:t xml:space="preserve">tháng </w:t>
      </w:r>
      <w:r w:rsidRPr="00C9737B">
        <w:rPr>
          <w:i/>
          <w:iCs/>
          <w:color w:val="auto"/>
          <w:spacing w:val="-2"/>
          <w:sz w:val="28"/>
          <w:szCs w:val="28"/>
          <w:lang w:val="nl-NL"/>
        </w:rPr>
        <w:t>01</w:t>
      </w:r>
      <w:r w:rsidR="001055C5">
        <w:rPr>
          <w:i/>
          <w:iCs/>
          <w:color w:val="auto"/>
          <w:spacing w:val="-2"/>
          <w:sz w:val="28"/>
          <w:szCs w:val="28"/>
          <w:lang w:val="nl-NL"/>
        </w:rPr>
        <w:t xml:space="preserve"> </w:t>
      </w:r>
      <w:r w:rsidR="004D76D2" w:rsidRPr="00C9737B">
        <w:rPr>
          <w:i/>
          <w:iCs/>
          <w:color w:val="auto"/>
          <w:spacing w:val="-2"/>
          <w:sz w:val="28"/>
          <w:szCs w:val="28"/>
          <w:lang w:val="nl-NL"/>
        </w:rPr>
        <w:t xml:space="preserve">năm </w:t>
      </w:r>
      <w:r w:rsidRPr="00C9737B">
        <w:rPr>
          <w:i/>
          <w:iCs/>
          <w:color w:val="auto"/>
          <w:spacing w:val="-2"/>
          <w:sz w:val="28"/>
          <w:szCs w:val="28"/>
          <w:lang w:val="nl-NL"/>
        </w:rPr>
        <w:t>2024</w:t>
      </w:r>
      <w:r w:rsidRPr="00C9737B">
        <w:rPr>
          <w:bCs/>
          <w:i/>
          <w:iCs/>
          <w:color w:val="auto"/>
          <w:spacing w:val="-6"/>
          <w:sz w:val="28"/>
          <w:szCs w:val="28"/>
          <w:lang w:val="nl-NL"/>
        </w:rPr>
        <w:t xml:space="preserve"> của Quốc hội về một số cơ chế, chính sách đặc thù thực hiện các Chương trình mục tiêu quốc gia;</w:t>
      </w:r>
    </w:p>
    <w:p w14:paraId="789DBD75" w14:textId="6B4C37CB" w:rsidR="004D76D2" w:rsidRPr="00C9737B" w:rsidRDefault="00117C42" w:rsidP="00AA31BF">
      <w:pPr>
        <w:shd w:val="clear" w:color="auto" w:fill="FFFFFF"/>
        <w:spacing w:before="120" w:after="120" w:line="300" w:lineRule="auto"/>
        <w:ind w:firstLine="720"/>
        <w:jc w:val="both"/>
        <w:rPr>
          <w:i/>
          <w:color w:val="auto"/>
          <w:sz w:val="28"/>
          <w:szCs w:val="28"/>
          <w:lang w:val="vi-VN"/>
        </w:rPr>
      </w:pPr>
      <w:r w:rsidRPr="00C9737B">
        <w:rPr>
          <w:i/>
          <w:color w:val="auto"/>
          <w:sz w:val="28"/>
          <w:szCs w:val="28"/>
          <w:lang w:val="vi-VN"/>
        </w:rPr>
        <w:t>Căn cứ Nghị định số</w:t>
      </w:r>
      <w:r w:rsidR="001055C5">
        <w:rPr>
          <w:i/>
          <w:color w:val="auto"/>
          <w:sz w:val="28"/>
          <w:szCs w:val="28"/>
          <w:lang w:val="vi-VN"/>
        </w:rPr>
        <w:t xml:space="preserve"> 98/2018/NĐ-CP ngày 05 tháng</w:t>
      </w:r>
      <w:r w:rsidR="001055C5">
        <w:rPr>
          <w:i/>
          <w:color w:val="auto"/>
          <w:sz w:val="28"/>
          <w:szCs w:val="28"/>
        </w:rPr>
        <w:t xml:space="preserve"> </w:t>
      </w:r>
      <w:r w:rsidR="001055C5">
        <w:rPr>
          <w:i/>
          <w:color w:val="auto"/>
          <w:sz w:val="28"/>
          <w:szCs w:val="28"/>
          <w:lang w:val="vi-VN"/>
        </w:rPr>
        <w:t>7</w:t>
      </w:r>
      <w:r w:rsidR="001055C5">
        <w:rPr>
          <w:i/>
          <w:color w:val="auto"/>
          <w:sz w:val="28"/>
          <w:szCs w:val="28"/>
        </w:rPr>
        <w:t xml:space="preserve"> </w:t>
      </w:r>
      <w:r w:rsidRPr="00C9737B">
        <w:rPr>
          <w:i/>
          <w:color w:val="auto"/>
          <w:sz w:val="28"/>
          <w:szCs w:val="28"/>
          <w:lang w:val="vi-VN"/>
        </w:rPr>
        <w:t>năm 2018 của Chính phủ về chính sách khuyến khích phát triển hợp tác, liên kết trong sản xuất và tiêu thụ sản phẩm nông nghiệp;</w:t>
      </w:r>
    </w:p>
    <w:p w14:paraId="5686DB13" w14:textId="64802487" w:rsidR="00152C5C" w:rsidRPr="00C9737B" w:rsidRDefault="00152C5C" w:rsidP="00AA31BF">
      <w:pPr>
        <w:shd w:val="clear" w:color="auto" w:fill="FFFFFF"/>
        <w:spacing w:before="120" w:after="120" w:line="300" w:lineRule="auto"/>
        <w:ind w:firstLine="720"/>
        <w:jc w:val="both"/>
        <w:rPr>
          <w:i/>
          <w:iCs/>
          <w:color w:val="auto"/>
          <w:sz w:val="28"/>
          <w:szCs w:val="28"/>
          <w:lang w:val="vi-VN"/>
        </w:rPr>
      </w:pPr>
      <w:r w:rsidRPr="00C9737B">
        <w:rPr>
          <w:i/>
          <w:iCs/>
          <w:color w:val="auto"/>
          <w:spacing w:val="-2"/>
          <w:sz w:val="28"/>
          <w:szCs w:val="28"/>
          <w:shd w:val="clear" w:color="auto" w:fill="FFFFFF"/>
          <w:lang w:val="vi-VN"/>
        </w:rPr>
        <w:t>Căn cứ Nghị định số 27/2022/NĐ-CP ngày 19</w:t>
      </w:r>
      <w:r w:rsidR="00A13A08" w:rsidRPr="00C9737B">
        <w:rPr>
          <w:i/>
          <w:iCs/>
          <w:color w:val="auto"/>
          <w:spacing w:val="-2"/>
          <w:sz w:val="28"/>
          <w:szCs w:val="28"/>
          <w:shd w:val="clear" w:color="auto" w:fill="FFFFFF"/>
          <w:lang w:val="vi-VN"/>
        </w:rPr>
        <w:t xml:space="preserve"> tháng </w:t>
      </w:r>
      <w:r w:rsidRPr="00C9737B">
        <w:rPr>
          <w:i/>
          <w:iCs/>
          <w:color w:val="auto"/>
          <w:spacing w:val="-2"/>
          <w:sz w:val="28"/>
          <w:szCs w:val="28"/>
          <w:shd w:val="clear" w:color="auto" w:fill="FFFFFF"/>
          <w:lang w:val="vi-VN"/>
        </w:rPr>
        <w:t>4</w:t>
      </w:r>
      <w:r w:rsidR="00A13A08" w:rsidRPr="00C9737B">
        <w:rPr>
          <w:i/>
          <w:iCs/>
          <w:color w:val="auto"/>
          <w:spacing w:val="-2"/>
          <w:sz w:val="28"/>
          <w:szCs w:val="28"/>
          <w:shd w:val="clear" w:color="auto" w:fill="FFFFFF"/>
          <w:lang w:val="vi-VN"/>
        </w:rPr>
        <w:t xml:space="preserve"> năm </w:t>
      </w:r>
      <w:r w:rsidRPr="00C9737B">
        <w:rPr>
          <w:i/>
          <w:iCs/>
          <w:color w:val="auto"/>
          <w:spacing w:val="-2"/>
          <w:sz w:val="28"/>
          <w:szCs w:val="28"/>
          <w:shd w:val="clear" w:color="auto" w:fill="FFFFFF"/>
          <w:lang w:val="vi-VN"/>
        </w:rPr>
        <w:t>2022 của Chính phủ quy định cơ chế quản lý, tổ chức thực hiện các chương trình mục tiêu quốc gia;</w:t>
      </w:r>
      <w:r w:rsidR="00117C42" w:rsidRPr="00C9737B">
        <w:rPr>
          <w:i/>
          <w:iCs/>
          <w:color w:val="auto"/>
          <w:sz w:val="28"/>
          <w:szCs w:val="28"/>
          <w:shd w:val="clear" w:color="auto" w:fill="FFFFFF"/>
          <w:lang w:val="vi-VN"/>
        </w:rPr>
        <w:t xml:space="preserve"> Nghị định số </w:t>
      </w:r>
      <w:bookmarkStart w:id="2" w:name="tvpllink_vrrgdnsygg"/>
      <w:r w:rsidR="00117C42" w:rsidRPr="00C9737B">
        <w:rPr>
          <w:i/>
          <w:iCs/>
          <w:color w:val="auto"/>
          <w:sz w:val="28"/>
          <w:szCs w:val="28"/>
          <w:shd w:val="clear" w:color="auto" w:fill="FFFFFF"/>
        </w:rPr>
        <w:fldChar w:fldCharType="begin"/>
      </w:r>
      <w:r w:rsidR="00117C42" w:rsidRPr="00C9737B">
        <w:rPr>
          <w:i/>
          <w:iCs/>
          <w:color w:val="auto"/>
          <w:sz w:val="28"/>
          <w:szCs w:val="28"/>
          <w:shd w:val="clear" w:color="auto" w:fill="FFFFFF"/>
          <w:lang w:val="vi-VN"/>
        </w:rPr>
        <w:instrText>HYPERLINK "https://thuvienphapluat.vn/van-ban/Bo-may-hanh-chinh/Nghi-dinh-38-2023-ND-CP-sua-doi-Nghi-dinh-27-2022-ND-CP-quan-ly-thuc-hien-chuong-trinh-muc-tieu-quoc-gia-570709.aspx" \t "_blank"</w:instrText>
      </w:r>
      <w:r w:rsidR="00117C42" w:rsidRPr="00C9737B">
        <w:rPr>
          <w:i/>
          <w:iCs/>
          <w:color w:val="auto"/>
          <w:sz w:val="28"/>
          <w:szCs w:val="28"/>
          <w:shd w:val="clear" w:color="auto" w:fill="FFFFFF"/>
        </w:rPr>
        <w:fldChar w:fldCharType="separate"/>
      </w:r>
      <w:r w:rsidR="00117C42" w:rsidRPr="00C9737B">
        <w:rPr>
          <w:rStyle w:val="Hyperlink"/>
          <w:i/>
          <w:iCs/>
          <w:color w:val="auto"/>
          <w:sz w:val="28"/>
          <w:szCs w:val="28"/>
          <w:u w:val="none"/>
          <w:shd w:val="clear" w:color="auto" w:fill="FFFFFF"/>
          <w:lang w:val="vi-VN"/>
        </w:rPr>
        <w:t>38/2023/NĐ-CP</w:t>
      </w:r>
      <w:r w:rsidR="00117C42" w:rsidRPr="00C9737B">
        <w:rPr>
          <w:i/>
          <w:iCs/>
          <w:color w:val="auto"/>
          <w:sz w:val="28"/>
          <w:szCs w:val="28"/>
          <w:shd w:val="clear" w:color="auto" w:fill="FFFFFF"/>
        </w:rPr>
        <w:fldChar w:fldCharType="end"/>
      </w:r>
      <w:bookmarkEnd w:id="2"/>
      <w:r w:rsidR="00117C42" w:rsidRPr="00C9737B">
        <w:rPr>
          <w:i/>
          <w:iCs/>
          <w:color w:val="auto"/>
          <w:sz w:val="28"/>
          <w:szCs w:val="28"/>
          <w:shd w:val="clear" w:color="auto" w:fill="FFFFFF"/>
          <w:lang w:val="vi-VN"/>
        </w:rPr>
        <w:t> ngày 24 tháng 6 năm 2023 của Chính phủ sửa đổi, bổ sung một số điều của Nghị định số </w:t>
      </w:r>
      <w:bookmarkStart w:id="3" w:name="tvpllink_nswhjaqtzd_2"/>
      <w:r w:rsidR="00117C42" w:rsidRPr="00C9737B">
        <w:rPr>
          <w:i/>
          <w:iCs/>
          <w:color w:val="auto"/>
          <w:sz w:val="28"/>
          <w:szCs w:val="28"/>
          <w:shd w:val="clear" w:color="auto" w:fill="FFFFFF"/>
        </w:rPr>
        <w:fldChar w:fldCharType="begin"/>
      </w:r>
      <w:r w:rsidR="00117C42" w:rsidRPr="00C9737B">
        <w:rPr>
          <w:i/>
          <w:iCs/>
          <w:color w:val="auto"/>
          <w:sz w:val="28"/>
          <w:szCs w:val="28"/>
          <w:shd w:val="clear" w:color="auto" w:fill="FFFFFF"/>
          <w:lang w:val="vi-VN"/>
        </w:rPr>
        <w:instrText>HYPERLINK "https://thuvienphapluat.vn/van-ban/Thuong-mai/Nghi-dinh-127-2022-ND-CP-Bieu-thue-nhap-khau-uu-dai-dac-biet-Hiep-dinh-thuong-mai-Viet-Nam-Lao-548770.aspx" \t "_blank"</w:instrText>
      </w:r>
      <w:r w:rsidR="00117C42" w:rsidRPr="00C9737B">
        <w:rPr>
          <w:i/>
          <w:iCs/>
          <w:color w:val="auto"/>
          <w:sz w:val="28"/>
          <w:szCs w:val="28"/>
          <w:shd w:val="clear" w:color="auto" w:fill="FFFFFF"/>
        </w:rPr>
        <w:fldChar w:fldCharType="separate"/>
      </w:r>
      <w:r w:rsidR="00117C42" w:rsidRPr="00C9737B">
        <w:rPr>
          <w:rStyle w:val="Hyperlink"/>
          <w:i/>
          <w:iCs/>
          <w:color w:val="auto"/>
          <w:sz w:val="28"/>
          <w:szCs w:val="28"/>
          <w:u w:val="none"/>
          <w:shd w:val="clear" w:color="auto" w:fill="FFFFFF"/>
          <w:lang w:val="vi-VN"/>
        </w:rPr>
        <w:t>27/2022/NĐ-CP</w:t>
      </w:r>
      <w:r w:rsidR="00117C42" w:rsidRPr="00C9737B">
        <w:rPr>
          <w:i/>
          <w:iCs/>
          <w:color w:val="auto"/>
          <w:sz w:val="28"/>
          <w:szCs w:val="28"/>
          <w:shd w:val="clear" w:color="auto" w:fill="FFFFFF"/>
        </w:rPr>
        <w:fldChar w:fldCharType="end"/>
      </w:r>
      <w:bookmarkEnd w:id="3"/>
      <w:r w:rsidR="004D76D2" w:rsidRPr="00C9737B">
        <w:rPr>
          <w:i/>
          <w:iCs/>
          <w:color w:val="auto"/>
          <w:sz w:val="28"/>
          <w:szCs w:val="28"/>
          <w:shd w:val="clear" w:color="auto" w:fill="FFFFFF"/>
          <w:lang w:val="vi-VN"/>
        </w:rPr>
        <w:t xml:space="preserve"> ngày 19 tháng 4 năm 2022 của Chính phủ quy định cơ chế quản lý, tổ chức thực hiện các chương trình mục tiêu quốc gia;</w:t>
      </w:r>
    </w:p>
    <w:p w14:paraId="175492CB" w14:textId="2E94C4DC" w:rsidR="00F0377E" w:rsidRPr="00C9737B" w:rsidRDefault="00F0377E" w:rsidP="00AA31BF">
      <w:pPr>
        <w:widowControl w:val="0"/>
        <w:spacing w:before="120" w:after="120" w:line="300" w:lineRule="auto"/>
        <w:ind w:firstLine="720"/>
        <w:jc w:val="both"/>
        <w:rPr>
          <w:i/>
          <w:color w:val="auto"/>
          <w:sz w:val="28"/>
          <w:szCs w:val="28"/>
          <w:shd w:val="clear" w:color="auto" w:fill="FFFFFF"/>
          <w:lang w:val="vi-VN"/>
        </w:rPr>
      </w:pPr>
      <w:r w:rsidRPr="00C9737B">
        <w:rPr>
          <w:i/>
          <w:color w:val="auto"/>
          <w:sz w:val="28"/>
          <w:szCs w:val="28"/>
          <w:shd w:val="clear" w:color="auto" w:fill="FFFFFF"/>
          <w:lang w:val="vi-VN"/>
        </w:rPr>
        <w:t>Căn cứ</w:t>
      </w:r>
      <w:r w:rsidR="009F3F1E" w:rsidRPr="00C9737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Thông tư số </w:t>
      </w:r>
      <w:r w:rsidR="001055C5">
        <w:rPr>
          <w:i/>
          <w:color w:val="auto"/>
          <w:sz w:val="28"/>
          <w:szCs w:val="28"/>
          <w:shd w:val="clear" w:color="auto" w:fill="FFFFFF"/>
          <w:lang w:val="vi-VN"/>
        </w:rPr>
        <w:t>04/2022/TT-BNNPTNT ngày</w:t>
      </w:r>
      <w:r w:rsidR="001055C5">
        <w:rPr>
          <w:i/>
          <w:color w:val="auto"/>
          <w:sz w:val="28"/>
          <w:szCs w:val="28"/>
          <w:shd w:val="clear" w:color="auto" w:fill="FFFFFF"/>
        </w:rPr>
        <w:t xml:space="preserve"> </w:t>
      </w:r>
      <w:r w:rsidRPr="00C9737B">
        <w:rPr>
          <w:i/>
          <w:color w:val="auto"/>
          <w:sz w:val="28"/>
          <w:szCs w:val="28"/>
          <w:shd w:val="clear" w:color="auto" w:fill="FFFFFF"/>
          <w:lang w:val="vi-VN"/>
        </w:rPr>
        <w:t>11</w:t>
      </w:r>
      <w:r w:rsidR="001055C5">
        <w:rPr>
          <w:i/>
          <w:color w:val="auto"/>
          <w:sz w:val="28"/>
          <w:szCs w:val="28"/>
          <w:shd w:val="clear" w:color="auto" w:fill="FFFFFF"/>
        </w:rPr>
        <w:t xml:space="preserve"> </w:t>
      </w:r>
      <w:r w:rsidR="007B5690" w:rsidRPr="00C9737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tháng </w:t>
      </w:r>
      <w:r w:rsidRPr="00C9737B">
        <w:rPr>
          <w:i/>
          <w:color w:val="auto"/>
          <w:sz w:val="28"/>
          <w:szCs w:val="28"/>
          <w:shd w:val="clear" w:color="auto" w:fill="FFFFFF"/>
          <w:lang w:val="vi-VN"/>
        </w:rPr>
        <w:t>7</w:t>
      </w:r>
      <w:r w:rsidR="007B5690" w:rsidRPr="00C9737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 năm </w:t>
      </w:r>
      <w:r w:rsidRPr="00C9737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2022 của Bộ trưởng Bộ Nông nghiệp và Phát triển nông thôn hướng dẫn </w:t>
      </w:r>
      <w:r w:rsidR="0040751D" w:rsidRPr="00C9737B">
        <w:rPr>
          <w:i/>
          <w:color w:val="auto"/>
          <w:sz w:val="28"/>
          <w:szCs w:val="28"/>
          <w:shd w:val="clear" w:color="auto" w:fill="FFFFFF"/>
          <w:lang w:val="vi-VN"/>
        </w:rPr>
        <w:t xml:space="preserve">thực hiện </w:t>
      </w:r>
      <w:r w:rsidRPr="00C9737B">
        <w:rPr>
          <w:i/>
          <w:color w:val="auto"/>
          <w:sz w:val="28"/>
          <w:szCs w:val="28"/>
          <w:shd w:val="clear" w:color="auto" w:fill="FFFFFF"/>
          <w:lang w:val="vi-VN"/>
        </w:rPr>
        <w:t>hỗ trợ phát triển sản xuất trong lĩnh vực nông nghiệp thuộc</w:t>
      </w:r>
      <w:r w:rsidRPr="00C9737B">
        <w:rPr>
          <w:i/>
          <w:color w:val="auto"/>
          <w:sz w:val="28"/>
          <w:szCs w:val="28"/>
          <w:lang w:val="vi-VN"/>
        </w:rPr>
        <w:t xml:space="preserve"> Chương trình mục tiêu quốc gia giảm nghèo bền vững giai đoạn 2021</w:t>
      </w:r>
      <w:r w:rsidR="006B1902" w:rsidRPr="00C9737B">
        <w:rPr>
          <w:i/>
          <w:color w:val="auto"/>
          <w:sz w:val="28"/>
          <w:szCs w:val="28"/>
          <w:lang w:val="vi-VN"/>
        </w:rPr>
        <w:t xml:space="preserve"> </w:t>
      </w:r>
      <w:r w:rsidRPr="00C9737B">
        <w:rPr>
          <w:i/>
          <w:color w:val="auto"/>
          <w:sz w:val="28"/>
          <w:szCs w:val="28"/>
          <w:lang w:val="vi-VN"/>
        </w:rPr>
        <w:t>-</w:t>
      </w:r>
      <w:r w:rsidR="006B1902" w:rsidRPr="00C9737B">
        <w:rPr>
          <w:i/>
          <w:color w:val="auto"/>
          <w:sz w:val="28"/>
          <w:szCs w:val="28"/>
          <w:lang w:val="vi-VN"/>
        </w:rPr>
        <w:t xml:space="preserve"> </w:t>
      </w:r>
      <w:r w:rsidRPr="00C9737B">
        <w:rPr>
          <w:i/>
          <w:color w:val="auto"/>
          <w:sz w:val="28"/>
          <w:szCs w:val="28"/>
          <w:lang w:val="vi-VN"/>
        </w:rPr>
        <w:t>2025</w:t>
      </w:r>
      <w:r w:rsidR="00CF383D" w:rsidRPr="00C9737B">
        <w:rPr>
          <w:i/>
          <w:iCs/>
          <w:color w:val="auto"/>
          <w:sz w:val="28"/>
          <w:szCs w:val="28"/>
          <w:shd w:val="clear" w:color="auto" w:fill="FFFFFF"/>
          <w:lang w:val="vi-VN"/>
        </w:rPr>
        <w:t>;</w:t>
      </w:r>
    </w:p>
    <w:p w14:paraId="22902C39" w14:textId="1ADE2978" w:rsidR="00152C5C" w:rsidRPr="00C9737B" w:rsidRDefault="00152C5C" w:rsidP="00AA31BF">
      <w:pPr>
        <w:shd w:val="clear" w:color="auto" w:fill="FFFFFF"/>
        <w:spacing w:before="120" w:after="120" w:line="300" w:lineRule="auto"/>
        <w:ind w:firstLine="720"/>
        <w:jc w:val="both"/>
        <w:rPr>
          <w:i/>
          <w:iCs/>
          <w:color w:val="auto"/>
          <w:sz w:val="28"/>
          <w:szCs w:val="28"/>
          <w:lang w:val="vi-VN"/>
        </w:rPr>
      </w:pPr>
      <w:r w:rsidRPr="00C9737B">
        <w:rPr>
          <w:i/>
          <w:iCs/>
          <w:color w:val="auto"/>
          <w:sz w:val="28"/>
          <w:szCs w:val="28"/>
          <w:lang w:val="vi-VN"/>
        </w:rPr>
        <w:lastRenderedPageBreak/>
        <w:t>Căn cứ Thông tư số</w:t>
      </w:r>
      <w:r w:rsidR="00652A2D" w:rsidRPr="00C9737B">
        <w:rPr>
          <w:i/>
          <w:iCs/>
          <w:color w:val="auto"/>
          <w:sz w:val="28"/>
          <w:szCs w:val="28"/>
          <w:lang w:val="vi-VN"/>
        </w:rPr>
        <w:t xml:space="preserve"> </w:t>
      </w:r>
      <w:r w:rsidR="00DE6830" w:rsidRPr="00C9737B">
        <w:rPr>
          <w:i/>
          <w:iCs/>
          <w:color w:val="auto"/>
          <w:sz w:val="28"/>
          <w:szCs w:val="28"/>
          <w:lang w:val="vi-VN"/>
        </w:rPr>
        <w:t>55</w:t>
      </w:r>
      <w:r w:rsidRPr="00C9737B">
        <w:rPr>
          <w:i/>
          <w:iCs/>
          <w:color w:val="auto"/>
          <w:sz w:val="28"/>
          <w:szCs w:val="28"/>
          <w:lang w:val="vi-VN"/>
        </w:rPr>
        <w:t>/202</w:t>
      </w:r>
      <w:r w:rsidR="00DE6830" w:rsidRPr="00C9737B">
        <w:rPr>
          <w:i/>
          <w:iCs/>
          <w:color w:val="auto"/>
          <w:sz w:val="28"/>
          <w:szCs w:val="28"/>
          <w:lang w:val="vi-VN"/>
        </w:rPr>
        <w:t>3</w:t>
      </w:r>
      <w:r w:rsidRPr="00C9737B">
        <w:rPr>
          <w:i/>
          <w:iCs/>
          <w:color w:val="auto"/>
          <w:sz w:val="28"/>
          <w:szCs w:val="28"/>
          <w:lang w:val="vi-VN"/>
        </w:rPr>
        <w:t xml:space="preserve">/TT-BTC ngày </w:t>
      </w:r>
      <w:r w:rsidR="00DE6830" w:rsidRPr="00C9737B">
        <w:rPr>
          <w:i/>
          <w:iCs/>
          <w:color w:val="auto"/>
          <w:sz w:val="28"/>
          <w:szCs w:val="28"/>
          <w:lang w:val="vi-VN"/>
        </w:rPr>
        <w:t>15</w:t>
      </w:r>
      <w:r w:rsidR="00A13A08" w:rsidRPr="00C9737B">
        <w:rPr>
          <w:i/>
          <w:iCs/>
          <w:color w:val="auto"/>
          <w:sz w:val="28"/>
          <w:szCs w:val="28"/>
          <w:lang w:val="vi-VN"/>
        </w:rPr>
        <w:t xml:space="preserve"> tháng </w:t>
      </w:r>
      <w:r w:rsidR="00DE6830" w:rsidRPr="00C9737B">
        <w:rPr>
          <w:i/>
          <w:iCs/>
          <w:color w:val="auto"/>
          <w:sz w:val="28"/>
          <w:szCs w:val="28"/>
          <w:lang w:val="vi-VN"/>
        </w:rPr>
        <w:t>8</w:t>
      </w:r>
      <w:r w:rsidR="00A13A08" w:rsidRPr="00C9737B">
        <w:rPr>
          <w:i/>
          <w:iCs/>
          <w:color w:val="auto"/>
          <w:sz w:val="28"/>
          <w:szCs w:val="28"/>
          <w:lang w:val="vi-VN"/>
        </w:rPr>
        <w:t xml:space="preserve"> năm </w:t>
      </w:r>
      <w:r w:rsidRPr="00C9737B">
        <w:rPr>
          <w:i/>
          <w:iCs/>
          <w:color w:val="auto"/>
          <w:sz w:val="28"/>
          <w:szCs w:val="28"/>
          <w:lang w:val="vi-VN"/>
        </w:rPr>
        <w:t>202</w:t>
      </w:r>
      <w:r w:rsidR="00DE6830" w:rsidRPr="00C9737B">
        <w:rPr>
          <w:i/>
          <w:iCs/>
          <w:color w:val="auto"/>
          <w:sz w:val="28"/>
          <w:szCs w:val="28"/>
          <w:lang w:val="vi-VN"/>
        </w:rPr>
        <w:t>3</w:t>
      </w:r>
      <w:r w:rsidRPr="00C9737B">
        <w:rPr>
          <w:i/>
          <w:iCs/>
          <w:color w:val="auto"/>
          <w:sz w:val="28"/>
          <w:szCs w:val="28"/>
          <w:lang w:val="vi-VN"/>
        </w:rPr>
        <w:t xml:space="preserve"> của</w:t>
      </w:r>
      <w:r w:rsidR="00AB713D" w:rsidRPr="00C9737B">
        <w:rPr>
          <w:i/>
          <w:iCs/>
          <w:color w:val="auto"/>
          <w:sz w:val="28"/>
          <w:szCs w:val="28"/>
          <w:lang w:val="vi-VN"/>
        </w:rPr>
        <w:t xml:space="preserve"> Bộ trưởng</w:t>
      </w:r>
      <w:r w:rsidRPr="00C9737B">
        <w:rPr>
          <w:i/>
          <w:iCs/>
          <w:color w:val="auto"/>
          <w:sz w:val="28"/>
          <w:szCs w:val="28"/>
          <w:lang w:val="vi-VN"/>
        </w:rPr>
        <w:t xml:space="preserve"> Bộ Tài chính </w:t>
      </w:r>
      <w:r w:rsidR="00AB713D" w:rsidRPr="00C9737B">
        <w:rPr>
          <w:i/>
          <w:iCs/>
          <w:color w:val="auto"/>
          <w:sz w:val="28"/>
          <w:szCs w:val="28"/>
          <w:lang w:val="vi-VN"/>
        </w:rPr>
        <w:t>q</w:t>
      </w:r>
      <w:r w:rsidRPr="00C9737B">
        <w:rPr>
          <w:i/>
          <w:iCs/>
          <w:color w:val="auto"/>
          <w:sz w:val="28"/>
          <w:szCs w:val="28"/>
          <w:lang w:val="vi-VN"/>
        </w:rPr>
        <w:t xml:space="preserve">uy định quản lý, sử dụng và quyết toán kinh phí sự nghiệp từ nguồn ngân sách </w:t>
      </w:r>
      <w:r w:rsidR="00DE6830" w:rsidRPr="00C9737B">
        <w:rPr>
          <w:i/>
          <w:iCs/>
          <w:color w:val="auto"/>
          <w:sz w:val="28"/>
          <w:szCs w:val="28"/>
          <w:lang w:val="vi-VN"/>
        </w:rPr>
        <w:t>nhà nước</w:t>
      </w:r>
      <w:r w:rsidRPr="00C9737B">
        <w:rPr>
          <w:i/>
          <w:iCs/>
          <w:color w:val="auto"/>
          <w:sz w:val="28"/>
          <w:szCs w:val="28"/>
          <w:lang w:val="vi-VN"/>
        </w:rPr>
        <w:t xml:space="preserve"> thực hiện</w:t>
      </w:r>
      <w:r w:rsidR="00DE6830" w:rsidRPr="00C9737B">
        <w:rPr>
          <w:i/>
          <w:iCs/>
          <w:color w:val="auto"/>
          <w:sz w:val="28"/>
          <w:szCs w:val="28"/>
          <w:lang w:val="vi-VN"/>
        </w:rPr>
        <w:t xml:space="preserve"> các</w:t>
      </w:r>
      <w:r w:rsidRPr="00C9737B">
        <w:rPr>
          <w:i/>
          <w:iCs/>
          <w:color w:val="auto"/>
          <w:sz w:val="28"/>
          <w:szCs w:val="28"/>
          <w:lang w:val="vi-VN"/>
        </w:rPr>
        <w:t xml:space="preserve"> Chương trình mục tiêu quốc gia giai đoạ</w:t>
      </w:r>
      <w:r w:rsidR="00A13A08" w:rsidRPr="00C9737B">
        <w:rPr>
          <w:i/>
          <w:iCs/>
          <w:color w:val="auto"/>
          <w:sz w:val="28"/>
          <w:szCs w:val="28"/>
          <w:lang w:val="vi-VN"/>
        </w:rPr>
        <w:t>n 202</w:t>
      </w:r>
      <w:r w:rsidR="00DF22BA" w:rsidRPr="00C9737B">
        <w:rPr>
          <w:i/>
          <w:iCs/>
          <w:color w:val="auto"/>
          <w:sz w:val="28"/>
          <w:szCs w:val="28"/>
          <w:lang w:val="vi-VN"/>
        </w:rPr>
        <w:t>1</w:t>
      </w:r>
      <w:r w:rsidR="006B1902" w:rsidRPr="00C9737B">
        <w:rPr>
          <w:i/>
          <w:iCs/>
          <w:color w:val="auto"/>
          <w:sz w:val="28"/>
          <w:szCs w:val="28"/>
          <w:lang w:val="vi-VN"/>
        </w:rPr>
        <w:t xml:space="preserve"> </w:t>
      </w:r>
      <w:r w:rsidR="00AB713D" w:rsidRPr="00C9737B">
        <w:rPr>
          <w:i/>
          <w:iCs/>
          <w:color w:val="auto"/>
          <w:sz w:val="28"/>
          <w:szCs w:val="28"/>
          <w:lang w:val="vi-VN"/>
        </w:rPr>
        <w:t>-</w:t>
      </w:r>
      <w:r w:rsidR="006B1902" w:rsidRPr="00C9737B">
        <w:rPr>
          <w:i/>
          <w:iCs/>
          <w:color w:val="auto"/>
          <w:sz w:val="28"/>
          <w:szCs w:val="28"/>
          <w:lang w:val="vi-VN"/>
        </w:rPr>
        <w:t xml:space="preserve"> </w:t>
      </w:r>
      <w:r w:rsidRPr="00C9737B">
        <w:rPr>
          <w:i/>
          <w:iCs/>
          <w:color w:val="auto"/>
          <w:sz w:val="28"/>
          <w:szCs w:val="28"/>
          <w:lang w:val="vi-VN"/>
        </w:rPr>
        <w:t>2025;</w:t>
      </w:r>
    </w:p>
    <w:p w14:paraId="5844317E" w14:textId="77777777" w:rsidR="00C74466" w:rsidRPr="00C9737B" w:rsidRDefault="00C74466" w:rsidP="00AA31BF">
      <w:pPr>
        <w:shd w:val="clear" w:color="auto" w:fill="FFFFFF"/>
        <w:spacing w:before="120" w:after="120" w:line="300" w:lineRule="auto"/>
        <w:ind w:firstLine="720"/>
        <w:jc w:val="both"/>
        <w:rPr>
          <w:i/>
          <w:iCs/>
          <w:color w:val="auto"/>
          <w:spacing w:val="-2"/>
          <w:sz w:val="28"/>
          <w:szCs w:val="28"/>
          <w:shd w:val="clear" w:color="auto" w:fill="FFFFFF"/>
          <w:lang w:val="vi-VN"/>
        </w:rPr>
      </w:pPr>
      <w:r w:rsidRPr="00C9737B">
        <w:rPr>
          <w:i/>
          <w:iCs/>
          <w:color w:val="auto"/>
          <w:sz w:val="28"/>
          <w:szCs w:val="28"/>
          <w:lang w:val="nb-NO"/>
        </w:rPr>
        <w:t xml:space="preserve">Căn cứ Thông tư số 03/2024/TT-BLĐTBXH ngày 18 tháng 4 năm 2024 của Bộ trưởng Bộ Lao động - Thương binh và Xã hội </w:t>
      </w:r>
      <w:r w:rsidRPr="00C9737B">
        <w:rPr>
          <w:bCs/>
          <w:i/>
          <w:iCs/>
          <w:color w:val="auto"/>
          <w:sz w:val="28"/>
          <w:szCs w:val="28"/>
          <w:lang w:val="pt-BR"/>
        </w:rPr>
        <w:t xml:space="preserve">hướng dẫn một số nội dung thực hiện đa dạng hóa sinh kế, phát triển mô hình giảm nghèo và hỗ trợ người lao động đi làm việc ở nước ngoài theo hợp đồng thuộc Chương trình mục tiêu quốc gia giảm nghèo bền vững </w:t>
      </w:r>
      <w:r w:rsidRPr="00C9737B">
        <w:rPr>
          <w:i/>
          <w:color w:val="auto"/>
          <w:sz w:val="28"/>
          <w:szCs w:val="28"/>
          <w:lang w:val="vi-VN"/>
        </w:rPr>
        <w:t>giai đoạn 2021 - 2025;</w:t>
      </w:r>
    </w:p>
    <w:p w14:paraId="0FFD3C36" w14:textId="402CE2D3" w:rsidR="008A37C9" w:rsidRPr="00C9737B" w:rsidRDefault="008A37C9" w:rsidP="00AA31BF">
      <w:pPr>
        <w:spacing w:before="120" w:after="120" w:line="300" w:lineRule="auto"/>
        <w:ind w:firstLine="720"/>
        <w:jc w:val="both"/>
        <w:rPr>
          <w:i/>
          <w:color w:val="auto"/>
          <w:spacing w:val="2"/>
          <w:sz w:val="28"/>
          <w:szCs w:val="28"/>
          <w:lang w:val="vi-VN"/>
        </w:rPr>
      </w:pPr>
      <w:r w:rsidRPr="00C9737B">
        <w:rPr>
          <w:i/>
          <w:color w:val="auto"/>
          <w:sz w:val="28"/>
          <w:szCs w:val="28"/>
          <w:lang w:val="vi-VN"/>
        </w:rPr>
        <w:t>Thực hiện</w:t>
      </w:r>
      <w:r w:rsidR="00CF383D" w:rsidRPr="00C9737B">
        <w:rPr>
          <w:i/>
          <w:color w:val="auto"/>
          <w:sz w:val="28"/>
          <w:szCs w:val="28"/>
          <w:lang w:val="vi-VN"/>
        </w:rPr>
        <w:t xml:space="preserve"> </w:t>
      </w:r>
      <w:r w:rsidRPr="00C9737B">
        <w:rPr>
          <w:i/>
          <w:color w:val="auto"/>
          <w:spacing w:val="2"/>
          <w:sz w:val="28"/>
          <w:szCs w:val="28"/>
          <w:lang w:val="vi-VN"/>
        </w:rPr>
        <w:t>Quyết định số 90/QĐ-TTg ngày 18 tháng 01 năm 2022 của Thủ tướng Chính phủ phê duyệt Chương trình mục tiêu quốc gia giảm nghèo bền vững giai đoạn 2021</w:t>
      </w:r>
      <w:r w:rsidR="004D76D2" w:rsidRPr="00C9737B">
        <w:rPr>
          <w:i/>
          <w:color w:val="auto"/>
          <w:spacing w:val="2"/>
          <w:sz w:val="28"/>
          <w:szCs w:val="28"/>
          <w:lang w:val="vi-VN"/>
        </w:rPr>
        <w:t xml:space="preserve"> </w:t>
      </w:r>
      <w:r w:rsidRPr="00C9737B">
        <w:rPr>
          <w:i/>
          <w:color w:val="auto"/>
          <w:spacing w:val="2"/>
          <w:sz w:val="28"/>
          <w:szCs w:val="28"/>
          <w:lang w:val="vi-VN"/>
        </w:rPr>
        <w:t>-</w:t>
      </w:r>
      <w:r w:rsidR="006B1902" w:rsidRPr="00C9737B">
        <w:rPr>
          <w:i/>
          <w:color w:val="auto"/>
          <w:spacing w:val="2"/>
          <w:sz w:val="28"/>
          <w:szCs w:val="28"/>
          <w:lang w:val="vi-VN"/>
        </w:rPr>
        <w:t xml:space="preserve"> </w:t>
      </w:r>
      <w:r w:rsidRPr="00C9737B">
        <w:rPr>
          <w:i/>
          <w:color w:val="auto"/>
          <w:spacing w:val="2"/>
          <w:sz w:val="28"/>
          <w:szCs w:val="28"/>
          <w:lang w:val="vi-VN"/>
        </w:rPr>
        <w:t>2025;</w:t>
      </w:r>
    </w:p>
    <w:p w14:paraId="00FB8B42" w14:textId="71EE0D83" w:rsidR="00152C5C" w:rsidRPr="00C9737B" w:rsidRDefault="00152C5C" w:rsidP="00AA31BF">
      <w:pPr>
        <w:pStyle w:val="BalloonText"/>
        <w:spacing w:before="120" w:after="120" w:line="30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Xét Tờ trình số</w:t>
      </w:r>
      <w:r w:rsidR="00447D9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351</w:t>
      </w:r>
      <w:r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/TTr-UBND</w:t>
      </w:r>
      <w:r w:rsidR="00745888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 ngày </w:t>
      </w:r>
      <w:r w:rsidR="00CB68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04</w:t>
      </w:r>
      <w:r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 tháng </w:t>
      </w:r>
      <w:r w:rsidR="00CB68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10</w:t>
      </w:r>
      <w:r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 năm 202</w:t>
      </w:r>
      <w:r w:rsidR="00DE6830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4</w:t>
      </w:r>
      <w:r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 của Ủy ban nhân dân tỉnh </w:t>
      </w:r>
      <w:r w:rsidR="00A13A08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>v</w:t>
      </w:r>
      <w:r w:rsidR="007D4AAF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>ề việc</w:t>
      </w:r>
      <w:r w:rsidR="00CF383D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EF0C03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đề nghị </w:t>
      </w:r>
      <w:proofErr w:type="spellStart"/>
      <w:r w:rsidR="002D1F5D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="002D1F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D1F5D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="002D1F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D1F5D">
        <w:rPr>
          <w:rFonts w:ascii="Times New Roman" w:hAnsi="Times New Roman" w:cs="Times New Roman"/>
          <w:i/>
          <w:iCs/>
          <w:sz w:val="28"/>
          <w:szCs w:val="28"/>
        </w:rPr>
        <w:t>nhân</w:t>
      </w:r>
      <w:proofErr w:type="spellEnd"/>
      <w:r w:rsidR="002D1F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D1F5D">
        <w:rPr>
          <w:rFonts w:ascii="Times New Roman" w:hAnsi="Times New Roman" w:cs="Times New Roman"/>
          <w:i/>
          <w:iCs/>
          <w:sz w:val="28"/>
          <w:szCs w:val="28"/>
        </w:rPr>
        <w:t>dân</w:t>
      </w:r>
      <w:proofErr w:type="spellEnd"/>
      <w:r w:rsidR="002D1F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D1F5D">
        <w:rPr>
          <w:rFonts w:ascii="Times New Roman" w:hAnsi="Times New Roman" w:cs="Times New Roman"/>
          <w:i/>
          <w:iCs/>
          <w:sz w:val="28"/>
          <w:szCs w:val="28"/>
        </w:rPr>
        <w:t>tỉnh</w:t>
      </w:r>
      <w:proofErr w:type="spellEnd"/>
      <w:r w:rsidR="002D1F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E6830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ban hành </w:t>
      </w:r>
      <w:r w:rsidR="007D4AAF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Nghị quyết </w:t>
      </w:r>
      <w:r w:rsidR="001055C5">
        <w:rPr>
          <w:rFonts w:ascii="Times New Roman" w:hAnsi="Times New Roman" w:cs="Times New Roman"/>
          <w:i/>
          <w:iCs/>
          <w:sz w:val="28"/>
          <w:szCs w:val="28"/>
        </w:rPr>
        <w:t>q</w:t>
      </w:r>
      <w:r w:rsidR="008572EF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>uy định nội dung hỗ trợ, mức hỗ trợ</w:t>
      </w:r>
      <w:r w:rsidR="007D4AAF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trong thực hiện các hoạt động hỗ trợ phát triển sản xuất thuộc </w:t>
      </w:r>
      <w:r w:rsidR="008572EF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các </w:t>
      </w:r>
      <w:r w:rsidR="007D4AAF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>Chương trình mục tiêu quốc gia</w:t>
      </w:r>
      <w:r w:rsidR="008572EF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proofErr w:type="spellStart"/>
      <w:r w:rsidR="001055C5"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="001055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055C5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="006B1902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7D4AAF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2025 </w:t>
      </w:r>
      <w:r w:rsidR="007D4AAF" w:rsidRPr="00C9737B">
        <w:rPr>
          <w:rFonts w:ascii="Times New Roman" w:hAnsi="Times New Roman"/>
          <w:i/>
          <w:iCs/>
          <w:sz w:val="28"/>
          <w:szCs w:val="28"/>
          <w:lang w:val="vi-VN"/>
        </w:rPr>
        <w:t xml:space="preserve">trên địa bàn tỉnh </w:t>
      </w:r>
      <w:r w:rsidR="003F0C4F" w:rsidRPr="00C9737B">
        <w:rPr>
          <w:rFonts w:ascii="Times New Roman" w:hAnsi="Times New Roman"/>
          <w:i/>
          <w:iCs/>
          <w:sz w:val="28"/>
          <w:szCs w:val="28"/>
          <w:lang w:val="vi-VN"/>
        </w:rPr>
        <w:t>Tiền Giang</w:t>
      </w:r>
      <w:r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; Báo cáo thẩm tra </w:t>
      </w:r>
      <w:r w:rsidR="00666E08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số </w:t>
      </w:r>
      <w:r w:rsidR="00CB68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387</w:t>
      </w:r>
      <w:r w:rsidR="00666E08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/</w:t>
      </w:r>
      <w:r w:rsidR="00C5543F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BC</w:t>
      </w:r>
      <w:r w:rsidR="003F0C4F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-HĐND ngày </w:t>
      </w:r>
      <w:r w:rsidR="00CB68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25 </w:t>
      </w:r>
      <w:r w:rsidR="001C07B9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tháng </w:t>
      </w:r>
      <w:r w:rsidR="00CB686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10</w:t>
      </w:r>
      <w:r w:rsidR="001C07B9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 năm </w:t>
      </w:r>
      <w:r w:rsidR="00EF0C03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202</w:t>
      </w:r>
      <w:r w:rsidR="00EB4935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4</w:t>
      </w:r>
      <w:r w:rsidR="00EF0C03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 </w:t>
      </w:r>
      <w:r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của Ban </w:t>
      </w:r>
      <w:r w:rsidR="00A500BF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Văn hóa - X</w:t>
      </w:r>
      <w:r w:rsidR="00666E08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ã hội</w:t>
      </w:r>
      <w:r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 Hội đồng nhân dân tỉnh</w:t>
      </w:r>
      <w:r w:rsidR="003F0C4F" w:rsidRPr="00C9737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; </w:t>
      </w:r>
      <w:r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ý kiến thảo luận của đại biểu Hội đồng nhân dân </w:t>
      </w:r>
      <w:r w:rsidR="006D388E"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tỉnh </w:t>
      </w:r>
      <w:r w:rsidRPr="00C9737B">
        <w:rPr>
          <w:rFonts w:ascii="Times New Roman" w:hAnsi="Times New Roman" w:cs="Times New Roman"/>
          <w:i/>
          <w:iCs/>
          <w:sz w:val="28"/>
          <w:szCs w:val="28"/>
          <w:lang w:val="vi-VN"/>
        </w:rPr>
        <w:t>tại kỳ họp.</w:t>
      </w:r>
    </w:p>
    <w:p w14:paraId="4D1A19D3" w14:textId="77777777" w:rsidR="00152C5C" w:rsidRPr="00C9737B" w:rsidRDefault="00152C5C" w:rsidP="00AA31BF">
      <w:pPr>
        <w:shd w:val="clear" w:color="auto" w:fill="FFFFFF"/>
        <w:spacing w:before="120" w:after="120" w:line="300" w:lineRule="auto"/>
        <w:ind w:firstLine="720"/>
        <w:jc w:val="center"/>
        <w:rPr>
          <w:b/>
          <w:bCs/>
          <w:color w:val="auto"/>
          <w:sz w:val="28"/>
          <w:szCs w:val="28"/>
          <w:lang w:val="vi-VN"/>
        </w:rPr>
      </w:pPr>
      <w:r w:rsidRPr="00C9737B">
        <w:rPr>
          <w:b/>
          <w:bCs/>
          <w:color w:val="auto"/>
          <w:sz w:val="28"/>
          <w:szCs w:val="28"/>
          <w:lang w:val="vi-VN"/>
        </w:rPr>
        <w:t>QUYẾT NGHỊ:</w:t>
      </w:r>
    </w:p>
    <w:p w14:paraId="1FDB69C3" w14:textId="2ECD89B1" w:rsidR="00CF4AB5" w:rsidRPr="00C9737B" w:rsidRDefault="00152C5C" w:rsidP="00AA31BF">
      <w:pPr>
        <w:spacing w:before="120" w:after="120" w:line="300" w:lineRule="auto"/>
        <w:ind w:firstLine="720"/>
        <w:jc w:val="both"/>
        <w:rPr>
          <w:bCs/>
          <w:color w:val="auto"/>
          <w:spacing w:val="-2"/>
          <w:sz w:val="28"/>
          <w:szCs w:val="28"/>
          <w:lang w:val="vi-VN"/>
        </w:rPr>
      </w:pPr>
      <w:bookmarkStart w:id="4" w:name="_Hlk114643143"/>
      <w:r w:rsidRPr="00C9737B">
        <w:rPr>
          <w:b/>
          <w:color w:val="auto"/>
          <w:spacing w:val="-2"/>
          <w:sz w:val="28"/>
          <w:szCs w:val="28"/>
          <w:lang w:val="vi-VN"/>
        </w:rPr>
        <w:t>Điều 1.</w:t>
      </w:r>
      <w:r w:rsidR="009F3F1E" w:rsidRPr="00C9737B">
        <w:rPr>
          <w:b/>
          <w:color w:val="auto"/>
          <w:spacing w:val="-2"/>
          <w:sz w:val="28"/>
          <w:szCs w:val="28"/>
          <w:lang w:val="vi-VN"/>
        </w:rPr>
        <w:t xml:space="preserve"> </w:t>
      </w:r>
      <w:r w:rsidR="002A7662" w:rsidRPr="00C9737B">
        <w:rPr>
          <w:color w:val="auto"/>
          <w:spacing w:val="-2"/>
          <w:sz w:val="28"/>
          <w:szCs w:val="28"/>
          <w:lang w:val="vi-VN"/>
        </w:rPr>
        <w:t xml:space="preserve">Ban hành kèm theo Nghị quyết này </w:t>
      </w:r>
      <w:r w:rsidR="007B5690" w:rsidRPr="00C9737B">
        <w:rPr>
          <w:iCs/>
          <w:color w:val="auto"/>
          <w:sz w:val="28"/>
          <w:szCs w:val="28"/>
          <w:lang w:val="vi-VN"/>
        </w:rPr>
        <w:t>Q</w:t>
      </w:r>
      <w:r w:rsidR="003F0C4F" w:rsidRPr="00C9737B">
        <w:rPr>
          <w:iCs/>
          <w:color w:val="auto"/>
          <w:sz w:val="28"/>
          <w:szCs w:val="28"/>
          <w:lang w:val="vi-VN"/>
        </w:rPr>
        <w:t xml:space="preserve">uy định </w:t>
      </w:r>
      <w:r w:rsidR="00C562C9" w:rsidRPr="00C9737B">
        <w:rPr>
          <w:iCs/>
          <w:color w:val="auto"/>
          <w:sz w:val="28"/>
          <w:szCs w:val="28"/>
          <w:lang w:val="vi-VN"/>
        </w:rPr>
        <w:t>nội dung hỗ trợ,</w:t>
      </w:r>
      <w:r w:rsidR="002A11F2" w:rsidRPr="00C9737B">
        <w:rPr>
          <w:iCs/>
          <w:color w:val="auto"/>
          <w:sz w:val="28"/>
          <w:szCs w:val="28"/>
          <w:lang w:val="vi-VN"/>
        </w:rPr>
        <w:t xml:space="preserve"> </w:t>
      </w:r>
      <w:r w:rsidR="00C562C9" w:rsidRPr="00C9737B">
        <w:rPr>
          <w:iCs/>
          <w:color w:val="auto"/>
          <w:sz w:val="28"/>
          <w:szCs w:val="28"/>
          <w:lang w:val="vi-VN"/>
        </w:rPr>
        <w:t>mức hỗ trợ</w:t>
      </w:r>
      <w:r w:rsidR="00EB4935" w:rsidRPr="00C9737B">
        <w:rPr>
          <w:iCs/>
          <w:color w:val="auto"/>
          <w:sz w:val="28"/>
          <w:szCs w:val="28"/>
          <w:lang w:val="vi-VN"/>
        </w:rPr>
        <w:t xml:space="preserve"> </w:t>
      </w:r>
      <w:r w:rsidR="00C562C9" w:rsidRPr="00C9737B">
        <w:rPr>
          <w:iCs/>
          <w:color w:val="auto"/>
          <w:sz w:val="28"/>
          <w:szCs w:val="28"/>
          <w:lang w:val="vi-VN"/>
        </w:rPr>
        <w:t xml:space="preserve">trong thực hiện các hoạt động hỗ trợ phát triển sản xuất thuộc các Chương trình mục tiêu quốc gia </w:t>
      </w:r>
      <w:r w:rsidR="002D612E" w:rsidRPr="002D612E">
        <w:rPr>
          <w:iCs/>
          <w:color w:val="auto"/>
          <w:sz w:val="28"/>
          <w:szCs w:val="28"/>
          <w:lang w:val="vi-VN"/>
        </w:rPr>
        <w:t>đến năm 2025</w:t>
      </w:r>
      <w:r w:rsidR="00C562C9" w:rsidRPr="00C9737B">
        <w:rPr>
          <w:iCs/>
          <w:color w:val="auto"/>
          <w:sz w:val="28"/>
          <w:szCs w:val="28"/>
          <w:lang w:val="vi-VN"/>
        </w:rPr>
        <w:t xml:space="preserve"> trên địa bàn tỉnh Tiền Giang</w:t>
      </w:r>
      <w:r w:rsidRPr="00C9737B">
        <w:rPr>
          <w:bCs/>
          <w:color w:val="auto"/>
          <w:spacing w:val="-2"/>
          <w:sz w:val="28"/>
          <w:szCs w:val="28"/>
          <w:lang w:val="vi-VN"/>
        </w:rPr>
        <w:t>.</w:t>
      </w:r>
    </w:p>
    <w:p w14:paraId="08D07A80" w14:textId="769D81F5" w:rsidR="006920A4" w:rsidRPr="00C9737B" w:rsidRDefault="00CF4AB5" w:rsidP="00AA31BF">
      <w:pPr>
        <w:spacing w:before="120" w:after="120" w:line="300" w:lineRule="auto"/>
        <w:ind w:firstLine="720"/>
        <w:jc w:val="both"/>
        <w:rPr>
          <w:b/>
          <w:bCs/>
          <w:color w:val="auto"/>
          <w:sz w:val="28"/>
          <w:szCs w:val="28"/>
          <w:lang w:val="vi-VN"/>
        </w:rPr>
      </w:pPr>
      <w:r w:rsidRPr="00C9737B">
        <w:rPr>
          <w:b/>
          <w:bCs/>
          <w:color w:val="auto"/>
          <w:sz w:val="28"/>
          <w:szCs w:val="28"/>
          <w:lang w:val="vi-VN"/>
        </w:rPr>
        <w:t xml:space="preserve">Điều 2. </w:t>
      </w:r>
      <w:r w:rsidR="00DF4637" w:rsidRPr="00C9737B">
        <w:rPr>
          <w:b/>
          <w:bCs/>
          <w:color w:val="auto"/>
          <w:sz w:val="28"/>
          <w:szCs w:val="28"/>
          <w:lang w:val="vi-VN"/>
        </w:rPr>
        <w:t>Tổ chứ</w:t>
      </w:r>
      <w:r w:rsidR="007B5690" w:rsidRPr="00C9737B">
        <w:rPr>
          <w:b/>
          <w:bCs/>
          <w:color w:val="auto"/>
          <w:sz w:val="28"/>
          <w:szCs w:val="28"/>
          <w:lang w:val="vi-VN"/>
        </w:rPr>
        <w:t xml:space="preserve">c </w:t>
      </w:r>
      <w:r w:rsidR="00DF4637" w:rsidRPr="00C9737B">
        <w:rPr>
          <w:b/>
          <w:bCs/>
          <w:color w:val="auto"/>
          <w:sz w:val="28"/>
          <w:szCs w:val="28"/>
          <w:lang w:val="vi-VN"/>
        </w:rPr>
        <w:t>thực hiện</w:t>
      </w:r>
    </w:p>
    <w:p w14:paraId="40F83147" w14:textId="79220B68" w:rsidR="00152C5C" w:rsidRPr="0054235A" w:rsidRDefault="00DF4637" w:rsidP="00AA31BF">
      <w:pPr>
        <w:spacing w:before="120" w:after="120" w:line="300" w:lineRule="auto"/>
        <w:ind w:firstLine="720"/>
        <w:jc w:val="both"/>
        <w:rPr>
          <w:b/>
          <w:bCs/>
          <w:color w:val="auto"/>
          <w:sz w:val="28"/>
          <w:szCs w:val="28"/>
          <w:lang w:val="vi-VN"/>
        </w:rPr>
      </w:pPr>
      <w:r w:rsidRPr="00C9737B">
        <w:rPr>
          <w:color w:val="auto"/>
          <w:szCs w:val="28"/>
          <w:lang w:val="nl-NL"/>
        </w:rPr>
        <w:t xml:space="preserve">1. </w:t>
      </w:r>
      <w:r w:rsidR="00A069C9" w:rsidRPr="00C9737B">
        <w:rPr>
          <w:color w:val="auto"/>
          <w:szCs w:val="28"/>
          <w:lang w:val="nl-NL"/>
        </w:rPr>
        <w:t>Giao</w:t>
      </w:r>
      <w:r w:rsidR="009F3F1E" w:rsidRPr="00C9737B">
        <w:rPr>
          <w:color w:val="auto"/>
          <w:szCs w:val="28"/>
          <w:lang w:val="nl-NL"/>
        </w:rPr>
        <w:t xml:space="preserve"> </w:t>
      </w:r>
      <w:r w:rsidR="00152C5C" w:rsidRPr="00C9737B">
        <w:rPr>
          <w:bCs/>
          <w:color w:val="auto"/>
          <w:sz w:val="28"/>
          <w:szCs w:val="28"/>
          <w:lang w:val="vi-VN"/>
        </w:rPr>
        <w:t>Ủy ban nhân dân tỉ</w:t>
      </w:r>
      <w:r w:rsidR="00517D20" w:rsidRPr="00C9737B">
        <w:rPr>
          <w:bCs/>
          <w:color w:val="auto"/>
          <w:sz w:val="28"/>
          <w:szCs w:val="28"/>
          <w:lang w:val="vi-VN"/>
        </w:rPr>
        <w:t xml:space="preserve">nh </w:t>
      </w:r>
      <w:r w:rsidR="00517D20" w:rsidRPr="0054235A">
        <w:rPr>
          <w:bCs/>
          <w:color w:val="auto"/>
          <w:sz w:val="28"/>
          <w:szCs w:val="28"/>
          <w:lang w:val="vi-VN"/>
        </w:rPr>
        <w:t>tổ chức</w:t>
      </w:r>
      <w:r w:rsidR="00152C5C" w:rsidRPr="0054235A">
        <w:rPr>
          <w:bCs/>
          <w:color w:val="auto"/>
          <w:sz w:val="28"/>
          <w:szCs w:val="28"/>
          <w:lang w:val="vi-VN"/>
        </w:rPr>
        <w:t xml:space="preserve"> triển khai thực hiện Nghị quyết</w:t>
      </w:r>
      <w:r w:rsidR="005D6E02" w:rsidRPr="0054235A">
        <w:rPr>
          <w:bCs/>
          <w:color w:val="auto"/>
          <w:sz w:val="28"/>
          <w:szCs w:val="28"/>
          <w:lang w:val="vi-VN"/>
        </w:rPr>
        <w:t>.</w:t>
      </w:r>
    </w:p>
    <w:p w14:paraId="0C875427" w14:textId="269A8D24" w:rsidR="00152C5C" w:rsidRDefault="00DF4637" w:rsidP="00AA31BF">
      <w:pPr>
        <w:spacing w:before="120" w:after="120" w:line="300" w:lineRule="auto"/>
        <w:ind w:firstLine="720"/>
        <w:jc w:val="both"/>
        <w:rPr>
          <w:bCs/>
          <w:color w:val="auto"/>
          <w:sz w:val="28"/>
          <w:szCs w:val="28"/>
        </w:rPr>
      </w:pPr>
      <w:r w:rsidRPr="00C9737B">
        <w:rPr>
          <w:color w:val="auto"/>
          <w:szCs w:val="28"/>
          <w:lang w:val="nl-NL"/>
        </w:rPr>
        <w:t xml:space="preserve">2. </w:t>
      </w:r>
      <w:r w:rsidR="00A069C9" w:rsidRPr="00C9737B">
        <w:rPr>
          <w:color w:val="auto"/>
          <w:szCs w:val="28"/>
          <w:lang w:val="nl-NL"/>
        </w:rPr>
        <w:t>Giao</w:t>
      </w:r>
      <w:r w:rsidR="009F3F1E" w:rsidRPr="00C9737B">
        <w:rPr>
          <w:color w:val="auto"/>
          <w:szCs w:val="28"/>
          <w:lang w:val="nl-NL"/>
        </w:rPr>
        <w:t xml:space="preserve"> </w:t>
      </w:r>
      <w:r w:rsidR="00152C5C" w:rsidRPr="00C9737B">
        <w:rPr>
          <w:bCs/>
          <w:color w:val="auto"/>
          <w:sz w:val="28"/>
          <w:szCs w:val="28"/>
          <w:lang w:val="vi-VN"/>
        </w:rPr>
        <w:t>Thường trực Hội đồng nhân</w:t>
      </w:r>
      <w:r w:rsidR="006B6D7B" w:rsidRPr="00C9737B">
        <w:rPr>
          <w:bCs/>
          <w:color w:val="auto"/>
          <w:sz w:val="28"/>
          <w:szCs w:val="28"/>
          <w:lang w:val="vi-VN"/>
        </w:rPr>
        <w:t xml:space="preserve"> dân</w:t>
      </w:r>
      <w:r w:rsidR="00C44F15">
        <w:rPr>
          <w:bCs/>
          <w:color w:val="auto"/>
          <w:sz w:val="28"/>
          <w:szCs w:val="28"/>
        </w:rPr>
        <w:t xml:space="preserve"> </w:t>
      </w:r>
      <w:proofErr w:type="spellStart"/>
      <w:r w:rsidR="00C44F15">
        <w:rPr>
          <w:bCs/>
          <w:color w:val="auto"/>
          <w:sz w:val="28"/>
          <w:szCs w:val="28"/>
        </w:rPr>
        <w:t>tỉnh</w:t>
      </w:r>
      <w:proofErr w:type="spellEnd"/>
      <w:r w:rsidR="00152C5C" w:rsidRPr="00C9737B">
        <w:rPr>
          <w:bCs/>
          <w:color w:val="auto"/>
          <w:sz w:val="28"/>
          <w:szCs w:val="28"/>
          <w:lang w:val="vi-VN"/>
        </w:rPr>
        <w:t>, các Ban của Hội đồng nhân dân</w:t>
      </w:r>
      <w:r w:rsidR="00C44F15">
        <w:rPr>
          <w:bCs/>
          <w:color w:val="auto"/>
          <w:sz w:val="28"/>
          <w:szCs w:val="28"/>
        </w:rPr>
        <w:t xml:space="preserve"> </w:t>
      </w:r>
      <w:proofErr w:type="spellStart"/>
      <w:r w:rsidR="00C44F15">
        <w:rPr>
          <w:bCs/>
          <w:color w:val="auto"/>
          <w:sz w:val="28"/>
          <w:szCs w:val="28"/>
        </w:rPr>
        <w:t>tỉnh</w:t>
      </w:r>
      <w:proofErr w:type="spellEnd"/>
      <w:r w:rsidR="00152C5C" w:rsidRPr="00C9737B">
        <w:rPr>
          <w:bCs/>
          <w:color w:val="auto"/>
          <w:sz w:val="28"/>
          <w:szCs w:val="28"/>
          <w:lang w:val="vi-VN"/>
        </w:rPr>
        <w:t xml:space="preserve">, Tổ đại biểu </w:t>
      </w:r>
      <w:r w:rsidR="003F0C4F" w:rsidRPr="00C9737B">
        <w:rPr>
          <w:bCs/>
          <w:color w:val="auto"/>
          <w:sz w:val="28"/>
          <w:szCs w:val="28"/>
          <w:lang w:val="vi-VN"/>
        </w:rPr>
        <w:t xml:space="preserve">Hội đồng nhân dân tỉnh </w:t>
      </w:r>
      <w:r w:rsidR="00152C5C" w:rsidRPr="00C9737B">
        <w:rPr>
          <w:bCs/>
          <w:color w:val="auto"/>
          <w:sz w:val="28"/>
          <w:szCs w:val="28"/>
          <w:lang w:val="vi-VN"/>
        </w:rPr>
        <w:t>và đại biểu Hội đồng nhân dân tỉnh giám sát việc thực hiện Nghị quyết.</w:t>
      </w:r>
    </w:p>
    <w:p w14:paraId="53699C16" w14:textId="4A7EFB2C" w:rsidR="001055C5" w:rsidRPr="001055C5" w:rsidRDefault="001055C5" w:rsidP="00AA31BF">
      <w:pPr>
        <w:spacing w:before="120" w:after="120" w:line="300" w:lineRule="auto"/>
        <w:ind w:firstLine="72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3. </w:t>
      </w:r>
      <w:proofErr w:type="spellStart"/>
      <w:r w:rsidRPr="001055C5">
        <w:rPr>
          <w:bCs/>
          <w:color w:val="auto"/>
          <w:sz w:val="28"/>
          <w:szCs w:val="28"/>
        </w:rPr>
        <w:t>Trường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hợp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các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văn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bản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quy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phạm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pháp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luật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thực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hiện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tại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Nghị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quyết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này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được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sửa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đổi</w:t>
      </w:r>
      <w:proofErr w:type="spellEnd"/>
      <w:r w:rsidRPr="001055C5">
        <w:rPr>
          <w:bCs/>
          <w:color w:val="auto"/>
          <w:sz w:val="28"/>
          <w:szCs w:val="28"/>
        </w:rPr>
        <w:t xml:space="preserve">, </w:t>
      </w:r>
      <w:proofErr w:type="spellStart"/>
      <w:r w:rsidRPr="001055C5">
        <w:rPr>
          <w:bCs/>
          <w:color w:val="auto"/>
          <w:sz w:val="28"/>
          <w:szCs w:val="28"/>
        </w:rPr>
        <w:t>bổ</w:t>
      </w:r>
      <w:proofErr w:type="spellEnd"/>
      <w:r w:rsidRPr="001055C5">
        <w:rPr>
          <w:bCs/>
          <w:color w:val="auto"/>
          <w:sz w:val="28"/>
          <w:szCs w:val="28"/>
        </w:rPr>
        <w:t xml:space="preserve"> sung </w:t>
      </w:r>
      <w:proofErr w:type="spellStart"/>
      <w:r w:rsidRPr="001055C5">
        <w:rPr>
          <w:bCs/>
          <w:color w:val="auto"/>
          <w:sz w:val="28"/>
          <w:szCs w:val="28"/>
        </w:rPr>
        <w:t>hoặc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thay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thế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bằng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văn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bản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quy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phạm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pháp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luật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khác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thì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áp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dụng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quy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định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tại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văn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bản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sửa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đổi</w:t>
      </w:r>
      <w:proofErr w:type="spellEnd"/>
      <w:r w:rsidRPr="001055C5">
        <w:rPr>
          <w:bCs/>
          <w:color w:val="auto"/>
          <w:sz w:val="28"/>
          <w:szCs w:val="28"/>
        </w:rPr>
        <w:t xml:space="preserve">, </w:t>
      </w:r>
      <w:proofErr w:type="spellStart"/>
      <w:r w:rsidRPr="001055C5">
        <w:rPr>
          <w:bCs/>
          <w:color w:val="auto"/>
          <w:sz w:val="28"/>
          <w:szCs w:val="28"/>
        </w:rPr>
        <w:t>bổ</w:t>
      </w:r>
      <w:proofErr w:type="spellEnd"/>
      <w:r w:rsidRPr="001055C5">
        <w:rPr>
          <w:bCs/>
          <w:color w:val="auto"/>
          <w:sz w:val="28"/>
          <w:szCs w:val="28"/>
        </w:rPr>
        <w:t xml:space="preserve"> sung </w:t>
      </w:r>
      <w:proofErr w:type="spellStart"/>
      <w:r w:rsidRPr="001055C5">
        <w:rPr>
          <w:bCs/>
          <w:color w:val="auto"/>
          <w:sz w:val="28"/>
          <w:szCs w:val="28"/>
        </w:rPr>
        <w:t>hoặc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thay</w:t>
      </w:r>
      <w:proofErr w:type="spellEnd"/>
      <w:r w:rsidRPr="001055C5">
        <w:rPr>
          <w:bCs/>
          <w:color w:val="auto"/>
          <w:sz w:val="28"/>
          <w:szCs w:val="28"/>
        </w:rPr>
        <w:t xml:space="preserve"> </w:t>
      </w:r>
      <w:proofErr w:type="spellStart"/>
      <w:r w:rsidRPr="001055C5">
        <w:rPr>
          <w:bCs/>
          <w:color w:val="auto"/>
          <w:sz w:val="28"/>
          <w:szCs w:val="28"/>
        </w:rPr>
        <w:t>thế</w:t>
      </w:r>
      <w:proofErr w:type="spellEnd"/>
      <w:r w:rsidRPr="001055C5">
        <w:rPr>
          <w:bCs/>
          <w:color w:val="auto"/>
          <w:sz w:val="28"/>
          <w:szCs w:val="28"/>
        </w:rPr>
        <w:t>.</w:t>
      </w:r>
    </w:p>
    <w:bookmarkEnd w:id="4"/>
    <w:p w14:paraId="5B74BDAA" w14:textId="4B628659" w:rsidR="00CF3B13" w:rsidRDefault="00CF3B13" w:rsidP="00AA31BF">
      <w:pPr>
        <w:spacing w:before="120" w:after="120" w:line="300" w:lineRule="auto"/>
        <w:ind w:firstLine="720"/>
        <w:jc w:val="both"/>
        <w:rPr>
          <w:lang w:val="it-IT"/>
        </w:rPr>
      </w:pPr>
      <w:r w:rsidRPr="00CE2DEF">
        <w:rPr>
          <w:rFonts w:eastAsia="Calibri"/>
          <w:bCs/>
          <w:sz w:val="28"/>
          <w:szCs w:val="28"/>
          <w:lang w:val="vi-VN"/>
        </w:rPr>
        <w:lastRenderedPageBreak/>
        <w:t xml:space="preserve">Nghị quyết này đã được Hội đồng nhân dân tỉnh Tiền Giang Khóa </w:t>
      </w:r>
      <w:r w:rsidR="00CB6869">
        <w:rPr>
          <w:rFonts w:eastAsia="Calibri"/>
          <w:bCs/>
          <w:sz w:val="28"/>
          <w:szCs w:val="28"/>
        </w:rPr>
        <w:t>X,</w:t>
      </w:r>
      <w:r w:rsidRPr="00CE2DEF">
        <w:rPr>
          <w:rFonts w:eastAsia="Calibri"/>
          <w:bCs/>
          <w:sz w:val="28"/>
          <w:szCs w:val="28"/>
          <w:lang w:val="vi-VN"/>
        </w:rPr>
        <w:t xml:space="preserve"> Kỳ họp thứ </w:t>
      </w:r>
      <w:r w:rsidR="00CB6869">
        <w:rPr>
          <w:rFonts w:eastAsia="Calibri"/>
          <w:bCs/>
          <w:sz w:val="28"/>
          <w:szCs w:val="28"/>
        </w:rPr>
        <w:t>14</w:t>
      </w:r>
      <w:r w:rsidRPr="00CE2DEF">
        <w:rPr>
          <w:rFonts w:eastAsia="Calibri"/>
          <w:bCs/>
          <w:sz w:val="28"/>
          <w:szCs w:val="28"/>
          <w:lang w:val="vi-VN"/>
        </w:rPr>
        <w:t xml:space="preserve"> thông qua ngày </w:t>
      </w:r>
      <w:r w:rsidR="00CB6869">
        <w:rPr>
          <w:rFonts w:eastAsia="Calibri"/>
          <w:bCs/>
          <w:sz w:val="28"/>
          <w:szCs w:val="28"/>
        </w:rPr>
        <w:t>31</w:t>
      </w:r>
      <w:r w:rsidRPr="00CE2DEF">
        <w:rPr>
          <w:rFonts w:eastAsia="Calibri"/>
          <w:bCs/>
          <w:sz w:val="28"/>
          <w:szCs w:val="28"/>
          <w:lang w:val="vi-VN"/>
        </w:rPr>
        <w:t xml:space="preserve"> tháng</w:t>
      </w:r>
      <w:r w:rsidR="00CB6869">
        <w:rPr>
          <w:rFonts w:eastAsia="Calibri"/>
          <w:bCs/>
          <w:sz w:val="28"/>
          <w:szCs w:val="28"/>
        </w:rPr>
        <w:t xml:space="preserve"> 10</w:t>
      </w:r>
      <w:r w:rsidRPr="00CE2DEF">
        <w:rPr>
          <w:rFonts w:eastAsia="Calibri"/>
          <w:bCs/>
          <w:sz w:val="28"/>
          <w:szCs w:val="28"/>
          <w:lang w:val="vi-VN"/>
        </w:rPr>
        <w:t xml:space="preserve"> năm 2024 và </w:t>
      </w:r>
      <w:r w:rsidR="00CB6869" w:rsidRPr="00C545F2">
        <w:rPr>
          <w:lang w:val="it-IT"/>
        </w:rPr>
        <w:t>có hiệu lực từ</w:t>
      </w:r>
      <w:r w:rsidR="00C62402">
        <w:rPr>
          <w:lang w:val="it-IT"/>
        </w:rPr>
        <w:t xml:space="preserve"> ngày</w:t>
      </w:r>
      <w:r w:rsidR="009357B8">
        <w:rPr>
          <w:lang w:val="it-IT"/>
        </w:rPr>
        <w:t xml:space="preserve"> 11 tháng 11 năm 2024</w:t>
      </w:r>
      <w:r w:rsidR="00515B6D">
        <w:rPr>
          <w:lang w:val="it-IT"/>
        </w:rPr>
        <w:t>.</w:t>
      </w:r>
    </w:p>
    <w:p w14:paraId="090C2DB2" w14:textId="089D54A4" w:rsidR="00515B6D" w:rsidRPr="009C42E9" w:rsidRDefault="00515B6D" w:rsidP="00AA31BF">
      <w:pPr>
        <w:spacing w:before="120" w:after="120" w:line="300" w:lineRule="auto"/>
        <w:ind w:firstLine="720"/>
        <w:jc w:val="both"/>
        <w:rPr>
          <w:rFonts w:eastAsia="Calibri"/>
          <w:bCs/>
          <w:spacing w:val="-2"/>
          <w:sz w:val="28"/>
          <w:szCs w:val="28"/>
        </w:rPr>
      </w:pPr>
      <w:proofErr w:type="spellStart"/>
      <w:r w:rsidRPr="009C42E9">
        <w:rPr>
          <w:rFonts w:eastAsia="Calibri"/>
          <w:bCs/>
          <w:spacing w:val="-2"/>
          <w:sz w:val="28"/>
          <w:szCs w:val="28"/>
        </w:rPr>
        <w:t>Nghị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quyết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này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thay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thế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Nghị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quyết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số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02/2023/NQ-HĐND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ngày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10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tháng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4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năm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2023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của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H</w:t>
      </w:r>
      <w:r w:rsidR="00E63380" w:rsidRPr="009C42E9">
        <w:rPr>
          <w:rFonts w:eastAsia="Calibri"/>
          <w:bCs/>
          <w:spacing w:val="-2"/>
          <w:sz w:val="28"/>
          <w:szCs w:val="28"/>
        </w:rPr>
        <w:t>ội</w:t>
      </w:r>
      <w:proofErr w:type="spellEnd"/>
      <w:r w:rsidR="00E63380"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="00E63380" w:rsidRPr="009C42E9">
        <w:rPr>
          <w:rFonts w:eastAsia="Calibri"/>
          <w:bCs/>
          <w:spacing w:val="-2"/>
          <w:sz w:val="28"/>
          <w:szCs w:val="28"/>
        </w:rPr>
        <w:t>đồng</w:t>
      </w:r>
      <w:proofErr w:type="spellEnd"/>
      <w:r w:rsidR="00E63380"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="00E63380" w:rsidRPr="009C42E9">
        <w:rPr>
          <w:rFonts w:eastAsia="Calibri"/>
          <w:bCs/>
          <w:spacing w:val="-2"/>
          <w:sz w:val="28"/>
          <w:szCs w:val="28"/>
        </w:rPr>
        <w:t>nhân</w:t>
      </w:r>
      <w:proofErr w:type="spellEnd"/>
      <w:r w:rsidR="00E63380"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="00E63380" w:rsidRPr="009C42E9">
        <w:rPr>
          <w:rFonts w:eastAsia="Calibri"/>
          <w:bCs/>
          <w:spacing w:val="-2"/>
          <w:sz w:val="28"/>
          <w:szCs w:val="28"/>
        </w:rPr>
        <w:t>dân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tỉnh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ban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hành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Quy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định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nội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dung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hỗ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trợ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,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mức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hỗ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trợ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trong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thực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hiện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các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hoạt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động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hỗ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trợ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phát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triển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sản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xuất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thuộc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các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chương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trình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mục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tiêu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quốc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gia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giai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đoạn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2021 - 2025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trên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địa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bàn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tỉnh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Tiền</w:t>
      </w:r>
      <w:proofErr w:type="spellEnd"/>
      <w:r w:rsidRPr="009C42E9">
        <w:rPr>
          <w:rFonts w:eastAsia="Calibri"/>
          <w:bCs/>
          <w:spacing w:val="-2"/>
          <w:sz w:val="28"/>
          <w:szCs w:val="28"/>
        </w:rPr>
        <w:t xml:space="preserve"> </w:t>
      </w:r>
      <w:proofErr w:type="spellStart"/>
      <w:r w:rsidRPr="009C42E9">
        <w:rPr>
          <w:rFonts w:eastAsia="Calibri"/>
          <w:bCs/>
          <w:spacing w:val="-2"/>
          <w:sz w:val="28"/>
          <w:szCs w:val="28"/>
        </w:rPr>
        <w:t>Giang</w:t>
      </w:r>
      <w:proofErr w:type="spellEnd"/>
      <w:proofErr w:type="gramStart"/>
      <w:r w:rsidRPr="009C42E9">
        <w:rPr>
          <w:rFonts w:eastAsia="Calibri"/>
          <w:bCs/>
          <w:spacing w:val="-2"/>
          <w:sz w:val="28"/>
          <w:szCs w:val="28"/>
        </w:rPr>
        <w:t>./</w:t>
      </w:r>
      <w:proofErr w:type="gramEnd"/>
      <w:r w:rsidRPr="009C42E9">
        <w:rPr>
          <w:rFonts w:eastAsia="Calibri"/>
          <w:bCs/>
          <w:spacing w:val="-2"/>
          <w:sz w:val="28"/>
          <w:szCs w:val="28"/>
        </w:rPr>
        <w:t>.</w:t>
      </w:r>
    </w:p>
    <w:p w14:paraId="1BF44830" w14:textId="77777777" w:rsidR="00887D01" w:rsidRPr="00C9737B" w:rsidRDefault="00887D01" w:rsidP="000121A9">
      <w:pPr>
        <w:spacing w:before="120" w:after="120"/>
        <w:ind w:firstLine="720"/>
        <w:jc w:val="both"/>
        <w:rPr>
          <w:bCs/>
          <w:color w:val="auto"/>
          <w:sz w:val="16"/>
          <w:szCs w:val="16"/>
          <w:lang w:val="vi-VN"/>
        </w:rPr>
      </w:pPr>
    </w:p>
    <w:tbl>
      <w:tblPr>
        <w:tblW w:w="9072" w:type="dxa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3651"/>
      </w:tblGrid>
      <w:tr w:rsidR="00C9737B" w:rsidRPr="00C9737B" w14:paraId="7C35C3B4" w14:textId="77777777" w:rsidTr="00F02AF6">
        <w:trPr>
          <w:tblCellSpacing w:w="0" w:type="dxa"/>
        </w:trPr>
        <w:tc>
          <w:tcPr>
            <w:tcW w:w="54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384A" w14:textId="5AF7AA44" w:rsidR="00A055D8" w:rsidRDefault="00A055D8" w:rsidP="00F02AF6">
            <w:pPr>
              <w:tabs>
                <w:tab w:val="left" w:pos="142"/>
              </w:tabs>
              <w:jc w:val="both"/>
              <w:rPr>
                <w:rStyle w:val="Bodytext12"/>
                <w:rFonts w:eastAsiaTheme="minorHAnsi"/>
                <w:sz w:val="24"/>
                <w:lang w:val="en-US"/>
              </w:rPr>
            </w:pPr>
            <w:proofErr w:type="spellStart"/>
            <w:r>
              <w:rPr>
                <w:rStyle w:val="Bodytext12"/>
                <w:rFonts w:eastAsiaTheme="minorHAnsi"/>
                <w:sz w:val="24"/>
                <w:lang w:val="en-US"/>
              </w:rPr>
              <w:t>Nơi</w:t>
            </w:r>
            <w:proofErr w:type="spellEnd"/>
            <w:r>
              <w:rPr>
                <w:rStyle w:val="Bodytext12"/>
                <w:rFonts w:eastAsiaTheme="minorHAnsi"/>
                <w:sz w:val="24"/>
                <w:lang w:val="en-US"/>
              </w:rPr>
              <w:t xml:space="preserve"> </w:t>
            </w:r>
            <w:proofErr w:type="spellStart"/>
            <w:r>
              <w:rPr>
                <w:rStyle w:val="Bodytext12"/>
                <w:rFonts w:eastAsiaTheme="minorHAnsi"/>
                <w:sz w:val="24"/>
                <w:lang w:val="en-US"/>
              </w:rPr>
              <w:t>nhận</w:t>
            </w:r>
            <w:proofErr w:type="spellEnd"/>
            <w:r>
              <w:rPr>
                <w:rStyle w:val="Bodytext12"/>
                <w:rFonts w:eastAsiaTheme="minorHAnsi"/>
                <w:sz w:val="24"/>
                <w:lang w:val="en-US"/>
              </w:rPr>
              <w:t>:</w:t>
            </w:r>
          </w:p>
          <w:p w14:paraId="5EF3FE39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Ủy ban Thường vụ Quốc hội;</w:t>
            </w:r>
          </w:p>
          <w:p w14:paraId="516CBDE0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Văn phòng Chính phủ;</w:t>
            </w:r>
          </w:p>
          <w:p w14:paraId="53BD2D2A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Các Bộ: LĐTB&amp;XH, Tài Chính, Kế hoạch và Đầu tư, Nông nghiệp và Phát triển nông thôn;</w:t>
            </w:r>
          </w:p>
          <w:p w14:paraId="1B7A8897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Cục Kiểm tra VBQPPL (Bộ Tư pháp);</w:t>
            </w:r>
          </w:p>
          <w:p w14:paraId="46D6C4A6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 xml:space="preserve">- Kiểm toán nhà nước khu vực IX; </w:t>
            </w:r>
          </w:p>
          <w:p w14:paraId="3842EC32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Các đ/c UVBTV Tỉnh ủy;</w:t>
            </w:r>
          </w:p>
          <w:p w14:paraId="7A6C1679" w14:textId="79CBAD45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UBND</w:t>
            </w:r>
            <w:r w:rsidR="00A055D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A055D8">
              <w:rPr>
                <w:color w:val="auto"/>
                <w:sz w:val="22"/>
                <w:szCs w:val="22"/>
              </w:rPr>
              <w:t>tỉnh</w:t>
            </w:r>
            <w:proofErr w:type="spellEnd"/>
            <w:r w:rsidRPr="00C0779B">
              <w:rPr>
                <w:color w:val="auto"/>
                <w:sz w:val="22"/>
                <w:szCs w:val="22"/>
                <w:lang w:val="vi-VN"/>
              </w:rPr>
              <w:t>; UB.MTTQVN tỉnh;</w:t>
            </w:r>
          </w:p>
          <w:p w14:paraId="1FA717C5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Đại biểu Quốc hội tỉnh;</w:t>
            </w:r>
          </w:p>
          <w:p w14:paraId="6847A520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Đại biểu HĐND tỉnh;</w:t>
            </w:r>
          </w:p>
          <w:p w14:paraId="1F969E2F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Các sở, ban, ngành, đoàn thể tỉnh;</w:t>
            </w:r>
          </w:p>
          <w:p w14:paraId="703F3794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VP: Tỉnh ủy, Đoàn ĐBQH và HĐND tỉnh, UBND tỉnh;</w:t>
            </w:r>
          </w:p>
          <w:p w14:paraId="4444260C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TT.HĐND, UBND các huyện, thành, thị;</w:t>
            </w:r>
          </w:p>
          <w:p w14:paraId="057468D0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TT.HĐND, UBND các xã, phường, thị trấn;</w:t>
            </w:r>
          </w:p>
          <w:p w14:paraId="5DE5ADDB" w14:textId="77777777" w:rsidR="00C0779B" w:rsidRPr="00C0779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Trung tâm Tin học - Công báo tỉnh;</w:t>
            </w:r>
          </w:p>
          <w:p w14:paraId="5EAF4230" w14:textId="4F4B9089" w:rsidR="00515E92" w:rsidRPr="00C9737B" w:rsidRDefault="00C0779B" w:rsidP="00F02AF6">
            <w:pPr>
              <w:tabs>
                <w:tab w:val="left" w:pos="142"/>
              </w:tabs>
              <w:jc w:val="both"/>
              <w:rPr>
                <w:color w:val="auto"/>
                <w:sz w:val="22"/>
                <w:szCs w:val="22"/>
              </w:rPr>
            </w:pPr>
            <w:r w:rsidRPr="00C0779B">
              <w:rPr>
                <w:color w:val="auto"/>
                <w:sz w:val="22"/>
                <w:szCs w:val="22"/>
                <w:lang w:val="vi-VN"/>
              </w:rPr>
              <w:t>- Lưu: VT.</w:t>
            </w:r>
          </w:p>
        </w:tc>
        <w:tc>
          <w:tcPr>
            <w:tcW w:w="36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9229" w14:textId="6A4BC69F" w:rsidR="00515E92" w:rsidRPr="00C9737B" w:rsidRDefault="00A055D8" w:rsidP="00515E92">
            <w:pPr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auto"/>
                <w:sz w:val="28"/>
                <w:szCs w:val="28"/>
              </w:rPr>
              <w:t>CHỦ TỊCH</w:t>
            </w:r>
          </w:p>
          <w:p w14:paraId="7E090D73" w14:textId="77777777" w:rsidR="00515E92" w:rsidRPr="00C9737B" w:rsidRDefault="00515E92" w:rsidP="00515E92">
            <w:pPr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</w:p>
          <w:p w14:paraId="3C55FDD2" w14:textId="77777777" w:rsidR="00515E92" w:rsidRPr="00C9737B" w:rsidRDefault="00515E92" w:rsidP="00517D20">
            <w:pPr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</w:p>
          <w:p w14:paraId="49F743AB" w14:textId="77777777" w:rsidR="00515E92" w:rsidRPr="00C9737B" w:rsidRDefault="00515E92" w:rsidP="00515E92">
            <w:pPr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</w:p>
          <w:p w14:paraId="2DEBE3EB" w14:textId="77777777" w:rsidR="00CF2217" w:rsidRDefault="00CF2217" w:rsidP="00515E92">
            <w:pPr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</w:p>
          <w:p w14:paraId="2D54E72D" w14:textId="77777777" w:rsidR="002B6263" w:rsidRPr="00C9737B" w:rsidRDefault="002B6263" w:rsidP="00515E92">
            <w:pPr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</w:p>
          <w:p w14:paraId="4D937E52" w14:textId="77777777" w:rsidR="00515E92" w:rsidRPr="00C9737B" w:rsidRDefault="00515E92" w:rsidP="00515E92">
            <w:pPr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</w:rPr>
            </w:pPr>
          </w:p>
          <w:p w14:paraId="2E61E25D" w14:textId="7773B788" w:rsidR="00515E92" w:rsidRPr="002B6263" w:rsidRDefault="002B6263" w:rsidP="00B306AE">
            <w:pPr>
              <w:jc w:val="center"/>
              <w:rPr>
                <w:rFonts w:eastAsia="Times New Roman"/>
                <w:b/>
                <w:color w:val="auto"/>
                <w:sz w:val="28"/>
                <w:szCs w:val="28"/>
              </w:rPr>
            </w:pPr>
            <w:proofErr w:type="spellStart"/>
            <w:r w:rsidRPr="002B6263">
              <w:rPr>
                <w:rFonts w:eastAsia="Times New Roman"/>
                <w:b/>
                <w:color w:val="auto"/>
                <w:sz w:val="28"/>
                <w:szCs w:val="28"/>
              </w:rPr>
              <w:t>Châu</w:t>
            </w:r>
            <w:proofErr w:type="spellEnd"/>
            <w:r w:rsidRPr="002B6263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B6263">
              <w:rPr>
                <w:rFonts w:eastAsia="Times New Roman"/>
                <w:b/>
                <w:color w:val="auto"/>
                <w:sz w:val="28"/>
                <w:szCs w:val="28"/>
              </w:rPr>
              <w:t>Thị</w:t>
            </w:r>
            <w:proofErr w:type="spellEnd"/>
            <w:r w:rsidRPr="002B6263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B6263">
              <w:rPr>
                <w:rFonts w:eastAsia="Times New Roman"/>
                <w:b/>
                <w:color w:val="auto"/>
                <w:sz w:val="28"/>
                <w:szCs w:val="28"/>
              </w:rPr>
              <w:t>Mỹ</w:t>
            </w:r>
            <w:proofErr w:type="spellEnd"/>
            <w:r w:rsidRPr="002B6263">
              <w:rPr>
                <w:rFonts w:eastAsia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B6263">
              <w:rPr>
                <w:rFonts w:eastAsia="Times New Roman"/>
                <w:b/>
                <w:color w:val="auto"/>
                <w:sz w:val="28"/>
                <w:szCs w:val="28"/>
              </w:rPr>
              <w:t>Phương</w:t>
            </w:r>
            <w:proofErr w:type="spellEnd"/>
          </w:p>
        </w:tc>
      </w:tr>
    </w:tbl>
    <w:p w14:paraId="35A1B9E4" w14:textId="77777777" w:rsidR="00664C53" w:rsidRPr="00C9737B" w:rsidRDefault="00664C53" w:rsidP="005169C7">
      <w:pPr>
        <w:rPr>
          <w:b/>
          <w:bCs/>
          <w:color w:val="auto"/>
          <w:sz w:val="26"/>
          <w:szCs w:val="26"/>
        </w:rPr>
        <w:sectPr w:rsidR="00664C53" w:rsidRPr="00C9737B" w:rsidSect="00475959">
          <w:headerReference w:type="default" r:id="rId9"/>
          <w:headerReference w:type="first" r:id="rId10"/>
          <w:pgSz w:w="11907" w:h="16840" w:code="9"/>
          <w:pgMar w:top="1276" w:right="1134" w:bottom="1134" w:left="1701" w:header="567" w:footer="567" w:gutter="0"/>
          <w:cols w:space="720"/>
          <w:titlePg/>
          <w:docGrid w:linePitch="381"/>
        </w:sectPr>
      </w:pPr>
    </w:p>
    <w:p w14:paraId="1BB18EFC" w14:textId="3F799A4B" w:rsidR="007825F4" w:rsidRPr="005169C7" w:rsidRDefault="007825F4" w:rsidP="005169C7">
      <w:pPr>
        <w:tabs>
          <w:tab w:val="left" w:pos="1190"/>
        </w:tabs>
        <w:rPr>
          <w:lang w:val="fr-FR"/>
        </w:rPr>
      </w:pPr>
    </w:p>
    <w:sectPr w:rsidR="007825F4" w:rsidRPr="005169C7" w:rsidSect="00E6136A">
      <w:headerReference w:type="default" r:id="rId11"/>
      <w:pgSz w:w="11907" w:h="16840" w:code="9"/>
      <w:pgMar w:top="1418" w:right="1134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7B5FD" w14:textId="77777777" w:rsidR="00645128" w:rsidRDefault="00645128" w:rsidP="00293A0D">
      <w:r>
        <w:separator/>
      </w:r>
    </w:p>
  </w:endnote>
  <w:endnote w:type="continuationSeparator" w:id="0">
    <w:p w14:paraId="08ED3FC9" w14:textId="77777777" w:rsidR="00645128" w:rsidRDefault="00645128" w:rsidP="002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AE9D0" w14:textId="77777777" w:rsidR="00645128" w:rsidRDefault="00645128" w:rsidP="00293A0D">
      <w:r>
        <w:separator/>
      </w:r>
    </w:p>
  </w:footnote>
  <w:footnote w:type="continuationSeparator" w:id="0">
    <w:p w14:paraId="3CFD8CDD" w14:textId="77777777" w:rsidR="00645128" w:rsidRDefault="00645128" w:rsidP="0029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4195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4E2025" w14:textId="77777777" w:rsidR="00664C53" w:rsidRDefault="004A472C">
        <w:pPr>
          <w:pStyle w:val="Header"/>
          <w:jc w:val="center"/>
        </w:pPr>
        <w:r>
          <w:fldChar w:fldCharType="begin"/>
        </w:r>
        <w:r w:rsidR="00664C53">
          <w:instrText xml:space="preserve"> PAGE   \* MERGEFORMAT </w:instrText>
        </w:r>
        <w:r>
          <w:fldChar w:fldCharType="separate"/>
        </w:r>
        <w:r w:rsidR="00381D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33F10E" w14:textId="77777777" w:rsidR="00664C53" w:rsidRDefault="00664C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72BEE" w14:textId="77777777" w:rsidR="004E49D2" w:rsidRDefault="004E49D2">
    <w:pPr>
      <w:pStyle w:val="Header"/>
      <w:jc w:val="center"/>
    </w:pPr>
  </w:p>
  <w:p w14:paraId="1F2CFF43" w14:textId="77777777" w:rsidR="004E49D2" w:rsidRDefault="004E49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B27EC" w14:textId="77777777" w:rsidR="00664C53" w:rsidRDefault="004A472C">
    <w:pPr>
      <w:pStyle w:val="Header"/>
      <w:jc w:val="center"/>
    </w:pPr>
    <w:r>
      <w:fldChar w:fldCharType="begin"/>
    </w:r>
    <w:r w:rsidR="00664C53">
      <w:instrText xml:space="preserve"> PAGE   \* MERGEFORMAT </w:instrText>
    </w:r>
    <w:r>
      <w:fldChar w:fldCharType="separate"/>
    </w:r>
    <w:r w:rsidR="005169C7">
      <w:rPr>
        <w:noProof/>
      </w:rPr>
      <w:t>2</w:t>
    </w:r>
    <w:r>
      <w:rPr>
        <w:noProof/>
      </w:rPr>
      <w:fldChar w:fldCharType="end"/>
    </w:r>
  </w:p>
  <w:p w14:paraId="37B76293" w14:textId="77777777" w:rsidR="00664C53" w:rsidRDefault="00664C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6DD"/>
    <w:multiLevelType w:val="hybridMultilevel"/>
    <w:tmpl w:val="7E12EC50"/>
    <w:lvl w:ilvl="0" w:tplc="F926A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07F52"/>
    <w:multiLevelType w:val="hybridMultilevel"/>
    <w:tmpl w:val="E550C9BA"/>
    <w:lvl w:ilvl="0" w:tplc="7F8C8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D1CA5"/>
    <w:multiLevelType w:val="multilevel"/>
    <w:tmpl w:val="858CD0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FC318C"/>
    <w:multiLevelType w:val="multilevel"/>
    <w:tmpl w:val="F6DACA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2768C0"/>
    <w:multiLevelType w:val="multilevel"/>
    <w:tmpl w:val="97982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2D60AC"/>
    <w:multiLevelType w:val="hybridMultilevel"/>
    <w:tmpl w:val="1A9402E0"/>
    <w:lvl w:ilvl="0" w:tplc="5F5CEA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CA247D"/>
    <w:multiLevelType w:val="multilevel"/>
    <w:tmpl w:val="5D32C91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771810"/>
    <w:multiLevelType w:val="multilevel"/>
    <w:tmpl w:val="AA5610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053532"/>
    <w:multiLevelType w:val="multilevel"/>
    <w:tmpl w:val="DAE4EFA0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D53B75"/>
    <w:multiLevelType w:val="multilevel"/>
    <w:tmpl w:val="4A60C6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EB4F9D"/>
    <w:multiLevelType w:val="hybridMultilevel"/>
    <w:tmpl w:val="C9C89864"/>
    <w:lvl w:ilvl="0" w:tplc="FFF04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515C02"/>
    <w:multiLevelType w:val="multilevel"/>
    <w:tmpl w:val="E926DDE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7C7408"/>
    <w:multiLevelType w:val="multilevel"/>
    <w:tmpl w:val="36525CD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BB76AB"/>
    <w:multiLevelType w:val="multilevel"/>
    <w:tmpl w:val="A46EAD48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922D7D"/>
    <w:multiLevelType w:val="hybridMultilevel"/>
    <w:tmpl w:val="A2CE5BF8"/>
    <w:lvl w:ilvl="0" w:tplc="6B528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9C228E"/>
    <w:multiLevelType w:val="hybridMultilevel"/>
    <w:tmpl w:val="184C6D8C"/>
    <w:lvl w:ilvl="0" w:tplc="EC309658">
      <w:start w:val="1"/>
      <w:numFmt w:val="decimal"/>
      <w:lvlText w:val="%1."/>
      <w:lvlJc w:val="left"/>
      <w:pPr>
        <w:ind w:left="2599" w:hanging="1890"/>
      </w:pPr>
      <w:rPr>
        <w:rFonts w:ascii="Times New Roman" w:eastAsiaTheme="minorHAnsi" w:hAnsi="Times New Roman"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5B1D6A"/>
    <w:multiLevelType w:val="hybridMultilevel"/>
    <w:tmpl w:val="CAC436D8"/>
    <w:lvl w:ilvl="0" w:tplc="8B965CE4">
      <w:start w:val="1"/>
      <w:numFmt w:val="lowerLetter"/>
      <w:lvlText w:val="%1)"/>
      <w:lvlJc w:val="left"/>
      <w:pPr>
        <w:ind w:left="134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7">
    <w:nsid w:val="2C3B7CC6"/>
    <w:multiLevelType w:val="hybridMultilevel"/>
    <w:tmpl w:val="739EFB18"/>
    <w:lvl w:ilvl="0" w:tplc="87E4A6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2FEB0D5D"/>
    <w:multiLevelType w:val="hybridMultilevel"/>
    <w:tmpl w:val="7B9A434E"/>
    <w:lvl w:ilvl="0" w:tplc="2B864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457373"/>
    <w:multiLevelType w:val="hybridMultilevel"/>
    <w:tmpl w:val="C6C61C98"/>
    <w:lvl w:ilvl="0" w:tplc="3E523BD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4893C0C"/>
    <w:multiLevelType w:val="multilevel"/>
    <w:tmpl w:val="982EA672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8D7325"/>
    <w:multiLevelType w:val="hybridMultilevel"/>
    <w:tmpl w:val="B2829356"/>
    <w:lvl w:ilvl="0" w:tplc="7D906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AA07BA"/>
    <w:multiLevelType w:val="hybridMultilevel"/>
    <w:tmpl w:val="14D6D9CC"/>
    <w:lvl w:ilvl="0" w:tplc="8820D4A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9CB663F"/>
    <w:multiLevelType w:val="multilevel"/>
    <w:tmpl w:val="B39E3E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D63B2D"/>
    <w:multiLevelType w:val="hybridMultilevel"/>
    <w:tmpl w:val="7ABCE208"/>
    <w:lvl w:ilvl="0" w:tplc="AE9664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E3090E"/>
    <w:multiLevelType w:val="multilevel"/>
    <w:tmpl w:val="23A496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DCE427E"/>
    <w:multiLevelType w:val="hybridMultilevel"/>
    <w:tmpl w:val="2D3CB97C"/>
    <w:lvl w:ilvl="0" w:tplc="A986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1076C56"/>
    <w:multiLevelType w:val="multilevel"/>
    <w:tmpl w:val="ED0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7D2189"/>
    <w:multiLevelType w:val="multilevel"/>
    <w:tmpl w:val="930A7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985E98"/>
    <w:multiLevelType w:val="hybridMultilevel"/>
    <w:tmpl w:val="2D00BF4C"/>
    <w:lvl w:ilvl="0" w:tplc="E862B8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BB7E4C"/>
    <w:multiLevelType w:val="hybridMultilevel"/>
    <w:tmpl w:val="8CDEC69A"/>
    <w:lvl w:ilvl="0" w:tplc="4D565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971599"/>
    <w:multiLevelType w:val="multilevel"/>
    <w:tmpl w:val="B100E1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300EF6"/>
    <w:multiLevelType w:val="multilevel"/>
    <w:tmpl w:val="4CB4F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4A6EA4"/>
    <w:multiLevelType w:val="hybridMultilevel"/>
    <w:tmpl w:val="819A77A4"/>
    <w:lvl w:ilvl="0" w:tplc="06041802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5FC97C1B"/>
    <w:multiLevelType w:val="hybridMultilevel"/>
    <w:tmpl w:val="F9327620"/>
    <w:lvl w:ilvl="0" w:tplc="07EEA1C0">
      <w:start w:val="1"/>
      <w:numFmt w:val="lowerLetter"/>
      <w:lvlText w:val="%1)"/>
      <w:lvlJc w:val="left"/>
      <w:pPr>
        <w:ind w:left="134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35">
    <w:nsid w:val="605A1A1B"/>
    <w:multiLevelType w:val="hybridMultilevel"/>
    <w:tmpl w:val="2CF63FB6"/>
    <w:lvl w:ilvl="0" w:tplc="6DBAE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AF643B"/>
    <w:multiLevelType w:val="hybridMultilevel"/>
    <w:tmpl w:val="1262869E"/>
    <w:lvl w:ilvl="0" w:tplc="728E4C42">
      <w:start w:val="8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A29702A"/>
    <w:multiLevelType w:val="multilevel"/>
    <w:tmpl w:val="7FD6D028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5216F5"/>
    <w:multiLevelType w:val="hybridMultilevel"/>
    <w:tmpl w:val="30A494DA"/>
    <w:lvl w:ilvl="0" w:tplc="18F001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F9423A"/>
    <w:multiLevelType w:val="hybridMultilevel"/>
    <w:tmpl w:val="CEAAEF98"/>
    <w:lvl w:ilvl="0" w:tplc="6C2AE774">
      <w:start w:val="1"/>
      <w:numFmt w:val="decimal"/>
      <w:lvlText w:val="%1."/>
      <w:lvlJc w:val="left"/>
      <w:pPr>
        <w:ind w:left="1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0">
    <w:nsid w:val="7BAB1CE0"/>
    <w:multiLevelType w:val="hybridMultilevel"/>
    <w:tmpl w:val="E70430DC"/>
    <w:lvl w:ilvl="0" w:tplc="2C90D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BE3438"/>
    <w:multiLevelType w:val="hybridMultilevel"/>
    <w:tmpl w:val="29D2DB54"/>
    <w:lvl w:ilvl="0" w:tplc="C09CB938">
      <w:start w:val="1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E380AD2"/>
    <w:multiLevelType w:val="hybridMultilevel"/>
    <w:tmpl w:val="136C86E2"/>
    <w:lvl w:ilvl="0" w:tplc="65B06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7241D2"/>
    <w:multiLevelType w:val="hybridMultilevel"/>
    <w:tmpl w:val="BC78EA74"/>
    <w:lvl w:ilvl="0" w:tplc="095C76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sz w:val="27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20"/>
  </w:num>
  <w:num w:numId="6">
    <w:abstractNumId w:val="3"/>
  </w:num>
  <w:num w:numId="7">
    <w:abstractNumId w:val="32"/>
  </w:num>
  <w:num w:numId="8">
    <w:abstractNumId w:val="28"/>
  </w:num>
  <w:num w:numId="9">
    <w:abstractNumId w:val="23"/>
  </w:num>
  <w:num w:numId="10">
    <w:abstractNumId w:val="13"/>
  </w:num>
  <w:num w:numId="11">
    <w:abstractNumId w:val="12"/>
  </w:num>
  <w:num w:numId="12">
    <w:abstractNumId w:val="25"/>
  </w:num>
  <w:num w:numId="13">
    <w:abstractNumId w:val="6"/>
  </w:num>
  <w:num w:numId="14">
    <w:abstractNumId w:val="37"/>
  </w:num>
  <w:num w:numId="15">
    <w:abstractNumId w:val="31"/>
  </w:num>
  <w:num w:numId="16">
    <w:abstractNumId w:val="11"/>
  </w:num>
  <w:num w:numId="17">
    <w:abstractNumId w:val="18"/>
  </w:num>
  <w:num w:numId="18">
    <w:abstractNumId w:val="2"/>
  </w:num>
  <w:num w:numId="19">
    <w:abstractNumId w:val="29"/>
  </w:num>
  <w:num w:numId="20">
    <w:abstractNumId w:val="39"/>
  </w:num>
  <w:num w:numId="21">
    <w:abstractNumId w:val="16"/>
  </w:num>
  <w:num w:numId="22">
    <w:abstractNumId w:val="34"/>
  </w:num>
  <w:num w:numId="23">
    <w:abstractNumId w:val="24"/>
  </w:num>
  <w:num w:numId="24">
    <w:abstractNumId w:val="41"/>
  </w:num>
  <w:num w:numId="25">
    <w:abstractNumId w:val="36"/>
  </w:num>
  <w:num w:numId="26">
    <w:abstractNumId w:val="33"/>
  </w:num>
  <w:num w:numId="27">
    <w:abstractNumId w:val="38"/>
  </w:num>
  <w:num w:numId="28">
    <w:abstractNumId w:val="40"/>
  </w:num>
  <w:num w:numId="29">
    <w:abstractNumId w:val="0"/>
  </w:num>
  <w:num w:numId="30">
    <w:abstractNumId w:val="35"/>
  </w:num>
  <w:num w:numId="31">
    <w:abstractNumId w:val="21"/>
  </w:num>
  <w:num w:numId="32">
    <w:abstractNumId w:val="1"/>
  </w:num>
  <w:num w:numId="33">
    <w:abstractNumId w:val="19"/>
  </w:num>
  <w:num w:numId="34">
    <w:abstractNumId w:val="17"/>
  </w:num>
  <w:num w:numId="35">
    <w:abstractNumId w:val="15"/>
  </w:num>
  <w:num w:numId="36">
    <w:abstractNumId w:val="10"/>
  </w:num>
  <w:num w:numId="37">
    <w:abstractNumId w:val="14"/>
  </w:num>
  <w:num w:numId="38">
    <w:abstractNumId w:val="26"/>
  </w:num>
  <w:num w:numId="39">
    <w:abstractNumId w:val="30"/>
  </w:num>
  <w:num w:numId="40">
    <w:abstractNumId w:val="5"/>
  </w:num>
  <w:num w:numId="41">
    <w:abstractNumId w:val="43"/>
  </w:num>
  <w:num w:numId="42">
    <w:abstractNumId w:val="22"/>
  </w:num>
  <w:num w:numId="43">
    <w:abstractNumId w:val="4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5C"/>
    <w:rsid w:val="0000354A"/>
    <w:rsid w:val="000121A9"/>
    <w:rsid w:val="000124B9"/>
    <w:rsid w:val="00014ED8"/>
    <w:rsid w:val="0001623A"/>
    <w:rsid w:val="0002144A"/>
    <w:rsid w:val="00022DE9"/>
    <w:rsid w:val="00026637"/>
    <w:rsid w:val="00026E02"/>
    <w:rsid w:val="00032F4C"/>
    <w:rsid w:val="0004174D"/>
    <w:rsid w:val="0004200B"/>
    <w:rsid w:val="00045E38"/>
    <w:rsid w:val="000561F8"/>
    <w:rsid w:val="00056961"/>
    <w:rsid w:val="000573F6"/>
    <w:rsid w:val="000574D9"/>
    <w:rsid w:val="00062582"/>
    <w:rsid w:val="00065D0A"/>
    <w:rsid w:val="000664E0"/>
    <w:rsid w:val="00067BF7"/>
    <w:rsid w:val="00070086"/>
    <w:rsid w:val="00071C9F"/>
    <w:rsid w:val="00077F71"/>
    <w:rsid w:val="0008063A"/>
    <w:rsid w:val="00081F5C"/>
    <w:rsid w:val="0008263D"/>
    <w:rsid w:val="00082891"/>
    <w:rsid w:val="00082C3D"/>
    <w:rsid w:val="00083266"/>
    <w:rsid w:val="0009362F"/>
    <w:rsid w:val="000A24E8"/>
    <w:rsid w:val="000A3118"/>
    <w:rsid w:val="000A44FE"/>
    <w:rsid w:val="000A6380"/>
    <w:rsid w:val="000A65ED"/>
    <w:rsid w:val="000A6A28"/>
    <w:rsid w:val="000B21E9"/>
    <w:rsid w:val="000B31C5"/>
    <w:rsid w:val="000B5612"/>
    <w:rsid w:val="000B6418"/>
    <w:rsid w:val="000B6DB7"/>
    <w:rsid w:val="000C228B"/>
    <w:rsid w:val="000C4AEB"/>
    <w:rsid w:val="000C7BA0"/>
    <w:rsid w:val="000D6E8E"/>
    <w:rsid w:val="000E1F09"/>
    <w:rsid w:val="000E209A"/>
    <w:rsid w:val="000E77A0"/>
    <w:rsid w:val="000E7E0E"/>
    <w:rsid w:val="000E7F88"/>
    <w:rsid w:val="000F0F67"/>
    <w:rsid w:val="000F3794"/>
    <w:rsid w:val="000F4D5E"/>
    <w:rsid w:val="000F4E73"/>
    <w:rsid w:val="000F6280"/>
    <w:rsid w:val="000F7BC6"/>
    <w:rsid w:val="00105167"/>
    <w:rsid w:val="001055C5"/>
    <w:rsid w:val="00110162"/>
    <w:rsid w:val="00112371"/>
    <w:rsid w:val="00117C42"/>
    <w:rsid w:val="00123D66"/>
    <w:rsid w:val="00125696"/>
    <w:rsid w:val="00125A03"/>
    <w:rsid w:val="00126520"/>
    <w:rsid w:val="00131385"/>
    <w:rsid w:val="00131FFD"/>
    <w:rsid w:val="00133491"/>
    <w:rsid w:val="00133A81"/>
    <w:rsid w:val="00140F00"/>
    <w:rsid w:val="001479F4"/>
    <w:rsid w:val="00150E69"/>
    <w:rsid w:val="00151204"/>
    <w:rsid w:val="00152C5C"/>
    <w:rsid w:val="00153450"/>
    <w:rsid w:val="00153886"/>
    <w:rsid w:val="00161A4B"/>
    <w:rsid w:val="001634E9"/>
    <w:rsid w:val="001647F0"/>
    <w:rsid w:val="00164B16"/>
    <w:rsid w:val="00166E18"/>
    <w:rsid w:val="001712D3"/>
    <w:rsid w:val="00172439"/>
    <w:rsid w:val="001724D0"/>
    <w:rsid w:val="001732A0"/>
    <w:rsid w:val="001749CF"/>
    <w:rsid w:val="00180FBD"/>
    <w:rsid w:val="00186EAD"/>
    <w:rsid w:val="001942BC"/>
    <w:rsid w:val="00195DBB"/>
    <w:rsid w:val="00197BF6"/>
    <w:rsid w:val="001A27E4"/>
    <w:rsid w:val="001A451B"/>
    <w:rsid w:val="001A51AD"/>
    <w:rsid w:val="001A54CD"/>
    <w:rsid w:val="001B11F3"/>
    <w:rsid w:val="001B2864"/>
    <w:rsid w:val="001B5806"/>
    <w:rsid w:val="001B676D"/>
    <w:rsid w:val="001C07B9"/>
    <w:rsid w:val="001C14FE"/>
    <w:rsid w:val="001C21CC"/>
    <w:rsid w:val="001C6142"/>
    <w:rsid w:val="001C7219"/>
    <w:rsid w:val="001D39B8"/>
    <w:rsid w:val="001D5991"/>
    <w:rsid w:val="001E47C1"/>
    <w:rsid w:val="001E7567"/>
    <w:rsid w:val="001F599C"/>
    <w:rsid w:val="001F7F3F"/>
    <w:rsid w:val="0020347C"/>
    <w:rsid w:val="002056A5"/>
    <w:rsid w:val="00214CBF"/>
    <w:rsid w:val="00222474"/>
    <w:rsid w:val="0022719B"/>
    <w:rsid w:val="00227645"/>
    <w:rsid w:val="00227A84"/>
    <w:rsid w:val="00230720"/>
    <w:rsid w:val="0023087D"/>
    <w:rsid w:val="00242B42"/>
    <w:rsid w:val="00242F78"/>
    <w:rsid w:val="0024456A"/>
    <w:rsid w:val="0025147F"/>
    <w:rsid w:val="002516BB"/>
    <w:rsid w:val="0025239F"/>
    <w:rsid w:val="00255187"/>
    <w:rsid w:val="00257380"/>
    <w:rsid w:val="002579E3"/>
    <w:rsid w:val="002722DD"/>
    <w:rsid w:val="00273A02"/>
    <w:rsid w:val="00274A61"/>
    <w:rsid w:val="00274D37"/>
    <w:rsid w:val="00276791"/>
    <w:rsid w:val="002806EF"/>
    <w:rsid w:val="002867CF"/>
    <w:rsid w:val="00290020"/>
    <w:rsid w:val="00292669"/>
    <w:rsid w:val="00293A0D"/>
    <w:rsid w:val="00295002"/>
    <w:rsid w:val="002A11F2"/>
    <w:rsid w:val="002A5AE9"/>
    <w:rsid w:val="002A7662"/>
    <w:rsid w:val="002B0512"/>
    <w:rsid w:val="002B532B"/>
    <w:rsid w:val="002B6127"/>
    <w:rsid w:val="002B6263"/>
    <w:rsid w:val="002B7983"/>
    <w:rsid w:val="002C11FB"/>
    <w:rsid w:val="002C3B99"/>
    <w:rsid w:val="002C45CA"/>
    <w:rsid w:val="002C50D1"/>
    <w:rsid w:val="002C55E3"/>
    <w:rsid w:val="002D11F5"/>
    <w:rsid w:val="002D1F5D"/>
    <w:rsid w:val="002D3313"/>
    <w:rsid w:val="002D5943"/>
    <w:rsid w:val="002D612E"/>
    <w:rsid w:val="002D634B"/>
    <w:rsid w:val="002D6B67"/>
    <w:rsid w:val="002D7B7A"/>
    <w:rsid w:val="002E646C"/>
    <w:rsid w:val="002F064B"/>
    <w:rsid w:val="002F516B"/>
    <w:rsid w:val="002F64A5"/>
    <w:rsid w:val="002F6DC9"/>
    <w:rsid w:val="002F704C"/>
    <w:rsid w:val="00300B26"/>
    <w:rsid w:val="00304F9A"/>
    <w:rsid w:val="00305740"/>
    <w:rsid w:val="00306576"/>
    <w:rsid w:val="003107CB"/>
    <w:rsid w:val="00310F60"/>
    <w:rsid w:val="0031355D"/>
    <w:rsid w:val="00314601"/>
    <w:rsid w:val="0032133C"/>
    <w:rsid w:val="00321B16"/>
    <w:rsid w:val="00323634"/>
    <w:rsid w:val="0033112C"/>
    <w:rsid w:val="00333184"/>
    <w:rsid w:val="00335F8C"/>
    <w:rsid w:val="00343FE4"/>
    <w:rsid w:val="00350523"/>
    <w:rsid w:val="00350D5D"/>
    <w:rsid w:val="003537D6"/>
    <w:rsid w:val="00356A6C"/>
    <w:rsid w:val="003573E6"/>
    <w:rsid w:val="003636D2"/>
    <w:rsid w:val="00365A0A"/>
    <w:rsid w:val="003675B2"/>
    <w:rsid w:val="00370E93"/>
    <w:rsid w:val="003712F3"/>
    <w:rsid w:val="00381D6A"/>
    <w:rsid w:val="00382C4E"/>
    <w:rsid w:val="00386D3E"/>
    <w:rsid w:val="003929E7"/>
    <w:rsid w:val="003944F8"/>
    <w:rsid w:val="00395946"/>
    <w:rsid w:val="00396E2B"/>
    <w:rsid w:val="00397AC6"/>
    <w:rsid w:val="003A396A"/>
    <w:rsid w:val="003A6D7A"/>
    <w:rsid w:val="003B3544"/>
    <w:rsid w:val="003C143C"/>
    <w:rsid w:val="003C15DB"/>
    <w:rsid w:val="003C3F29"/>
    <w:rsid w:val="003C6337"/>
    <w:rsid w:val="003C6A8D"/>
    <w:rsid w:val="003E4FBF"/>
    <w:rsid w:val="003F0C4F"/>
    <w:rsid w:val="003F1C60"/>
    <w:rsid w:val="003F1FDD"/>
    <w:rsid w:val="003F2CBC"/>
    <w:rsid w:val="003F4C03"/>
    <w:rsid w:val="0040157D"/>
    <w:rsid w:val="004025D4"/>
    <w:rsid w:val="00402ACF"/>
    <w:rsid w:val="004035A6"/>
    <w:rsid w:val="0040751D"/>
    <w:rsid w:val="0041197F"/>
    <w:rsid w:val="004177D8"/>
    <w:rsid w:val="00420906"/>
    <w:rsid w:val="00420E74"/>
    <w:rsid w:val="00422BF3"/>
    <w:rsid w:val="0042521C"/>
    <w:rsid w:val="00427F3D"/>
    <w:rsid w:val="00432B29"/>
    <w:rsid w:val="004411A1"/>
    <w:rsid w:val="00447C06"/>
    <w:rsid w:val="00447D9E"/>
    <w:rsid w:val="0045045F"/>
    <w:rsid w:val="0045083C"/>
    <w:rsid w:val="0045136E"/>
    <w:rsid w:val="00451A4D"/>
    <w:rsid w:val="00457AD5"/>
    <w:rsid w:val="004637ED"/>
    <w:rsid w:val="0047001F"/>
    <w:rsid w:val="0047124B"/>
    <w:rsid w:val="0047231E"/>
    <w:rsid w:val="00475959"/>
    <w:rsid w:val="00476BA6"/>
    <w:rsid w:val="004778E3"/>
    <w:rsid w:val="00477F7F"/>
    <w:rsid w:val="00482A10"/>
    <w:rsid w:val="00483CFC"/>
    <w:rsid w:val="004851BD"/>
    <w:rsid w:val="00491E79"/>
    <w:rsid w:val="004A1757"/>
    <w:rsid w:val="004A472C"/>
    <w:rsid w:val="004A4BF9"/>
    <w:rsid w:val="004B1241"/>
    <w:rsid w:val="004C1067"/>
    <w:rsid w:val="004C13F5"/>
    <w:rsid w:val="004C4C43"/>
    <w:rsid w:val="004C4D59"/>
    <w:rsid w:val="004D2804"/>
    <w:rsid w:val="004D29EB"/>
    <w:rsid w:val="004D728E"/>
    <w:rsid w:val="004D76D2"/>
    <w:rsid w:val="004D799B"/>
    <w:rsid w:val="004E49D2"/>
    <w:rsid w:val="004E5FB8"/>
    <w:rsid w:val="00500093"/>
    <w:rsid w:val="00500397"/>
    <w:rsid w:val="00502575"/>
    <w:rsid w:val="005029EE"/>
    <w:rsid w:val="00504F73"/>
    <w:rsid w:val="00511813"/>
    <w:rsid w:val="005121D7"/>
    <w:rsid w:val="00515B6D"/>
    <w:rsid w:val="00515E92"/>
    <w:rsid w:val="005169C7"/>
    <w:rsid w:val="00517D20"/>
    <w:rsid w:val="00521DFB"/>
    <w:rsid w:val="005235B0"/>
    <w:rsid w:val="005237D0"/>
    <w:rsid w:val="00527B1C"/>
    <w:rsid w:val="00527FE0"/>
    <w:rsid w:val="00530B0A"/>
    <w:rsid w:val="00540325"/>
    <w:rsid w:val="0054235A"/>
    <w:rsid w:val="00542C45"/>
    <w:rsid w:val="005441F7"/>
    <w:rsid w:val="0055091A"/>
    <w:rsid w:val="005518E2"/>
    <w:rsid w:val="00552562"/>
    <w:rsid w:val="005553A3"/>
    <w:rsid w:val="00561BA8"/>
    <w:rsid w:val="00561D17"/>
    <w:rsid w:val="00563CB0"/>
    <w:rsid w:val="0056472F"/>
    <w:rsid w:val="005649AA"/>
    <w:rsid w:val="00565337"/>
    <w:rsid w:val="0056651D"/>
    <w:rsid w:val="005737C7"/>
    <w:rsid w:val="00573B3B"/>
    <w:rsid w:val="0057680D"/>
    <w:rsid w:val="00576897"/>
    <w:rsid w:val="00581051"/>
    <w:rsid w:val="00584260"/>
    <w:rsid w:val="00586934"/>
    <w:rsid w:val="0058713C"/>
    <w:rsid w:val="00591E9D"/>
    <w:rsid w:val="00593735"/>
    <w:rsid w:val="00594A40"/>
    <w:rsid w:val="00595179"/>
    <w:rsid w:val="00597AD8"/>
    <w:rsid w:val="00597B2D"/>
    <w:rsid w:val="005A05CB"/>
    <w:rsid w:val="005A10BF"/>
    <w:rsid w:val="005A22AD"/>
    <w:rsid w:val="005A7BA1"/>
    <w:rsid w:val="005B0514"/>
    <w:rsid w:val="005B091E"/>
    <w:rsid w:val="005B4F20"/>
    <w:rsid w:val="005B6955"/>
    <w:rsid w:val="005C0890"/>
    <w:rsid w:val="005C32ED"/>
    <w:rsid w:val="005C6264"/>
    <w:rsid w:val="005D0679"/>
    <w:rsid w:val="005D2A5F"/>
    <w:rsid w:val="005D557C"/>
    <w:rsid w:val="005D6DBC"/>
    <w:rsid w:val="005D6E02"/>
    <w:rsid w:val="005E5387"/>
    <w:rsid w:val="005E541D"/>
    <w:rsid w:val="005F0801"/>
    <w:rsid w:val="005F0F3F"/>
    <w:rsid w:val="00602922"/>
    <w:rsid w:val="0061129D"/>
    <w:rsid w:val="006123B2"/>
    <w:rsid w:val="006201CA"/>
    <w:rsid w:val="00620E71"/>
    <w:rsid w:val="00622C3F"/>
    <w:rsid w:val="00631ACB"/>
    <w:rsid w:val="006365C7"/>
    <w:rsid w:val="0064048C"/>
    <w:rsid w:val="00643685"/>
    <w:rsid w:val="00644409"/>
    <w:rsid w:val="00645128"/>
    <w:rsid w:val="006471C3"/>
    <w:rsid w:val="00651625"/>
    <w:rsid w:val="00652A2D"/>
    <w:rsid w:val="00655962"/>
    <w:rsid w:val="00655A05"/>
    <w:rsid w:val="00655B69"/>
    <w:rsid w:val="00657695"/>
    <w:rsid w:val="00657C9E"/>
    <w:rsid w:val="0066153B"/>
    <w:rsid w:val="0066368C"/>
    <w:rsid w:val="00664C53"/>
    <w:rsid w:val="00664CB5"/>
    <w:rsid w:val="00665735"/>
    <w:rsid w:val="00666E08"/>
    <w:rsid w:val="00674007"/>
    <w:rsid w:val="00675E34"/>
    <w:rsid w:val="00675EAC"/>
    <w:rsid w:val="00676C9B"/>
    <w:rsid w:val="006871C3"/>
    <w:rsid w:val="00691E7B"/>
    <w:rsid w:val="006920A4"/>
    <w:rsid w:val="00692D57"/>
    <w:rsid w:val="00695919"/>
    <w:rsid w:val="00696468"/>
    <w:rsid w:val="00696CCE"/>
    <w:rsid w:val="006977AE"/>
    <w:rsid w:val="006A0813"/>
    <w:rsid w:val="006A0F72"/>
    <w:rsid w:val="006A1B5C"/>
    <w:rsid w:val="006A2A54"/>
    <w:rsid w:val="006A5D6E"/>
    <w:rsid w:val="006B0D26"/>
    <w:rsid w:val="006B1902"/>
    <w:rsid w:val="006B1951"/>
    <w:rsid w:val="006B5E8D"/>
    <w:rsid w:val="006B6D7B"/>
    <w:rsid w:val="006C0DE6"/>
    <w:rsid w:val="006C36A8"/>
    <w:rsid w:val="006C594D"/>
    <w:rsid w:val="006C6F4A"/>
    <w:rsid w:val="006D0316"/>
    <w:rsid w:val="006D1802"/>
    <w:rsid w:val="006D1962"/>
    <w:rsid w:val="006D388E"/>
    <w:rsid w:val="006D5ADF"/>
    <w:rsid w:val="006D67B0"/>
    <w:rsid w:val="006E1D94"/>
    <w:rsid w:val="006E28C1"/>
    <w:rsid w:val="006F5A32"/>
    <w:rsid w:val="0070235F"/>
    <w:rsid w:val="00703611"/>
    <w:rsid w:val="0070431F"/>
    <w:rsid w:val="00710D8A"/>
    <w:rsid w:val="007131AC"/>
    <w:rsid w:val="00713FEB"/>
    <w:rsid w:val="00714C7C"/>
    <w:rsid w:val="00717BED"/>
    <w:rsid w:val="00720855"/>
    <w:rsid w:val="00720DED"/>
    <w:rsid w:val="007253B6"/>
    <w:rsid w:val="007256A5"/>
    <w:rsid w:val="007261BB"/>
    <w:rsid w:val="007264CD"/>
    <w:rsid w:val="00734D5A"/>
    <w:rsid w:val="00734FE3"/>
    <w:rsid w:val="007357DB"/>
    <w:rsid w:val="007370BF"/>
    <w:rsid w:val="00737CB4"/>
    <w:rsid w:val="00742BF2"/>
    <w:rsid w:val="007432E9"/>
    <w:rsid w:val="00744B74"/>
    <w:rsid w:val="00744EFD"/>
    <w:rsid w:val="00745364"/>
    <w:rsid w:val="00745888"/>
    <w:rsid w:val="007461E1"/>
    <w:rsid w:val="00750F5B"/>
    <w:rsid w:val="00757833"/>
    <w:rsid w:val="007601E2"/>
    <w:rsid w:val="00762B74"/>
    <w:rsid w:val="00766919"/>
    <w:rsid w:val="00772DD4"/>
    <w:rsid w:val="00774633"/>
    <w:rsid w:val="007825F4"/>
    <w:rsid w:val="0078291A"/>
    <w:rsid w:val="00784E8F"/>
    <w:rsid w:val="007869F6"/>
    <w:rsid w:val="0078710D"/>
    <w:rsid w:val="0079252B"/>
    <w:rsid w:val="0079595D"/>
    <w:rsid w:val="00795B4A"/>
    <w:rsid w:val="007A02D2"/>
    <w:rsid w:val="007A2552"/>
    <w:rsid w:val="007A411D"/>
    <w:rsid w:val="007A47A5"/>
    <w:rsid w:val="007A547C"/>
    <w:rsid w:val="007A68FA"/>
    <w:rsid w:val="007A7B15"/>
    <w:rsid w:val="007B1B7F"/>
    <w:rsid w:val="007B4020"/>
    <w:rsid w:val="007B5690"/>
    <w:rsid w:val="007D4AAF"/>
    <w:rsid w:val="007D5A72"/>
    <w:rsid w:val="007E2264"/>
    <w:rsid w:val="007E2627"/>
    <w:rsid w:val="007F2E93"/>
    <w:rsid w:val="007F57CA"/>
    <w:rsid w:val="007F79C1"/>
    <w:rsid w:val="00804DE5"/>
    <w:rsid w:val="00806CAC"/>
    <w:rsid w:val="00815439"/>
    <w:rsid w:val="008167AA"/>
    <w:rsid w:val="00821730"/>
    <w:rsid w:val="00821E54"/>
    <w:rsid w:val="008270DC"/>
    <w:rsid w:val="00830B8B"/>
    <w:rsid w:val="008310FA"/>
    <w:rsid w:val="00831A08"/>
    <w:rsid w:val="00832BE3"/>
    <w:rsid w:val="00835618"/>
    <w:rsid w:val="00841235"/>
    <w:rsid w:val="008433C2"/>
    <w:rsid w:val="008440BA"/>
    <w:rsid w:val="00850D38"/>
    <w:rsid w:val="00852A52"/>
    <w:rsid w:val="008572EF"/>
    <w:rsid w:val="00860D35"/>
    <w:rsid w:val="00861AAF"/>
    <w:rsid w:val="008629E0"/>
    <w:rsid w:val="00864BE0"/>
    <w:rsid w:val="00872DA0"/>
    <w:rsid w:val="0087470B"/>
    <w:rsid w:val="00874A5A"/>
    <w:rsid w:val="00875077"/>
    <w:rsid w:val="008753CD"/>
    <w:rsid w:val="00881084"/>
    <w:rsid w:val="0088295A"/>
    <w:rsid w:val="00882BD1"/>
    <w:rsid w:val="00885253"/>
    <w:rsid w:val="00887D01"/>
    <w:rsid w:val="0089040E"/>
    <w:rsid w:val="00890C06"/>
    <w:rsid w:val="008910BD"/>
    <w:rsid w:val="00891131"/>
    <w:rsid w:val="00891AC1"/>
    <w:rsid w:val="008939E4"/>
    <w:rsid w:val="00895176"/>
    <w:rsid w:val="00895246"/>
    <w:rsid w:val="008956DF"/>
    <w:rsid w:val="00896D29"/>
    <w:rsid w:val="0089783F"/>
    <w:rsid w:val="00897C70"/>
    <w:rsid w:val="008A07C2"/>
    <w:rsid w:val="008A37C9"/>
    <w:rsid w:val="008B0D25"/>
    <w:rsid w:val="008B5514"/>
    <w:rsid w:val="008B60E5"/>
    <w:rsid w:val="008B738D"/>
    <w:rsid w:val="008D6D5B"/>
    <w:rsid w:val="008D7452"/>
    <w:rsid w:val="008D7773"/>
    <w:rsid w:val="008E0FF2"/>
    <w:rsid w:val="008F0893"/>
    <w:rsid w:val="008F1586"/>
    <w:rsid w:val="008F5D5E"/>
    <w:rsid w:val="008F6900"/>
    <w:rsid w:val="008F6BC5"/>
    <w:rsid w:val="008F6BFF"/>
    <w:rsid w:val="00910F4E"/>
    <w:rsid w:val="009113BF"/>
    <w:rsid w:val="00911631"/>
    <w:rsid w:val="009149FB"/>
    <w:rsid w:val="009225FF"/>
    <w:rsid w:val="009242C9"/>
    <w:rsid w:val="00930FD3"/>
    <w:rsid w:val="009357B8"/>
    <w:rsid w:val="0094059E"/>
    <w:rsid w:val="0094151B"/>
    <w:rsid w:val="00941A90"/>
    <w:rsid w:val="00943C27"/>
    <w:rsid w:val="0094404B"/>
    <w:rsid w:val="0094797A"/>
    <w:rsid w:val="00953BCD"/>
    <w:rsid w:val="00955CBA"/>
    <w:rsid w:val="00955ED6"/>
    <w:rsid w:val="00956712"/>
    <w:rsid w:val="00957271"/>
    <w:rsid w:val="00957DFC"/>
    <w:rsid w:val="00960EB0"/>
    <w:rsid w:val="009617C8"/>
    <w:rsid w:val="00964030"/>
    <w:rsid w:val="00970AD6"/>
    <w:rsid w:val="00970C62"/>
    <w:rsid w:val="00971170"/>
    <w:rsid w:val="00971D94"/>
    <w:rsid w:val="00971DF3"/>
    <w:rsid w:val="00971E2D"/>
    <w:rsid w:val="00971F3B"/>
    <w:rsid w:val="009764E0"/>
    <w:rsid w:val="00977C27"/>
    <w:rsid w:val="00983C7E"/>
    <w:rsid w:val="00990874"/>
    <w:rsid w:val="00991B16"/>
    <w:rsid w:val="00996958"/>
    <w:rsid w:val="00997E8A"/>
    <w:rsid w:val="009A4DCE"/>
    <w:rsid w:val="009A5011"/>
    <w:rsid w:val="009A537D"/>
    <w:rsid w:val="009B1956"/>
    <w:rsid w:val="009B20DC"/>
    <w:rsid w:val="009B4A8F"/>
    <w:rsid w:val="009C06CA"/>
    <w:rsid w:val="009C3B4E"/>
    <w:rsid w:val="009C42E9"/>
    <w:rsid w:val="009C5A1B"/>
    <w:rsid w:val="009D1AE3"/>
    <w:rsid w:val="009E60D4"/>
    <w:rsid w:val="009E66C4"/>
    <w:rsid w:val="009F2281"/>
    <w:rsid w:val="009F3F1E"/>
    <w:rsid w:val="00A01C26"/>
    <w:rsid w:val="00A037E8"/>
    <w:rsid w:val="00A055D8"/>
    <w:rsid w:val="00A069C9"/>
    <w:rsid w:val="00A13A08"/>
    <w:rsid w:val="00A14AF8"/>
    <w:rsid w:val="00A160A2"/>
    <w:rsid w:val="00A31791"/>
    <w:rsid w:val="00A342A1"/>
    <w:rsid w:val="00A3492D"/>
    <w:rsid w:val="00A372D1"/>
    <w:rsid w:val="00A42AE0"/>
    <w:rsid w:val="00A44251"/>
    <w:rsid w:val="00A45C22"/>
    <w:rsid w:val="00A500BF"/>
    <w:rsid w:val="00A507D7"/>
    <w:rsid w:val="00A54E84"/>
    <w:rsid w:val="00A56A6F"/>
    <w:rsid w:val="00A56F1D"/>
    <w:rsid w:val="00A57010"/>
    <w:rsid w:val="00A57BC7"/>
    <w:rsid w:val="00A60116"/>
    <w:rsid w:val="00A64266"/>
    <w:rsid w:val="00A64679"/>
    <w:rsid w:val="00A74779"/>
    <w:rsid w:val="00A75319"/>
    <w:rsid w:val="00A76437"/>
    <w:rsid w:val="00A81078"/>
    <w:rsid w:val="00A86C98"/>
    <w:rsid w:val="00A93C7F"/>
    <w:rsid w:val="00AA2AFC"/>
    <w:rsid w:val="00AA31BF"/>
    <w:rsid w:val="00AA3281"/>
    <w:rsid w:val="00AA6815"/>
    <w:rsid w:val="00AB07C8"/>
    <w:rsid w:val="00AB713D"/>
    <w:rsid w:val="00AB786E"/>
    <w:rsid w:val="00AD043B"/>
    <w:rsid w:val="00AD6635"/>
    <w:rsid w:val="00AE1A36"/>
    <w:rsid w:val="00AE395D"/>
    <w:rsid w:val="00AE6476"/>
    <w:rsid w:val="00AF2AC6"/>
    <w:rsid w:val="00AF4DE8"/>
    <w:rsid w:val="00B00257"/>
    <w:rsid w:val="00B004DE"/>
    <w:rsid w:val="00B00549"/>
    <w:rsid w:val="00B009C1"/>
    <w:rsid w:val="00B03AFC"/>
    <w:rsid w:val="00B05DA4"/>
    <w:rsid w:val="00B06C09"/>
    <w:rsid w:val="00B06F37"/>
    <w:rsid w:val="00B109AC"/>
    <w:rsid w:val="00B10C87"/>
    <w:rsid w:val="00B11F28"/>
    <w:rsid w:val="00B12488"/>
    <w:rsid w:val="00B13ED0"/>
    <w:rsid w:val="00B2432B"/>
    <w:rsid w:val="00B2559A"/>
    <w:rsid w:val="00B2630C"/>
    <w:rsid w:val="00B26EA4"/>
    <w:rsid w:val="00B30278"/>
    <w:rsid w:val="00B306AE"/>
    <w:rsid w:val="00B33001"/>
    <w:rsid w:val="00B4004E"/>
    <w:rsid w:val="00B42800"/>
    <w:rsid w:val="00B50DF9"/>
    <w:rsid w:val="00B5202F"/>
    <w:rsid w:val="00B542F4"/>
    <w:rsid w:val="00B55AF8"/>
    <w:rsid w:val="00B63638"/>
    <w:rsid w:val="00B65A13"/>
    <w:rsid w:val="00B7398C"/>
    <w:rsid w:val="00B74074"/>
    <w:rsid w:val="00B779D9"/>
    <w:rsid w:val="00B80BB3"/>
    <w:rsid w:val="00B81A6D"/>
    <w:rsid w:val="00B824F3"/>
    <w:rsid w:val="00B8420C"/>
    <w:rsid w:val="00B856A2"/>
    <w:rsid w:val="00B8617A"/>
    <w:rsid w:val="00B92BF0"/>
    <w:rsid w:val="00B946C6"/>
    <w:rsid w:val="00BA4520"/>
    <w:rsid w:val="00BB0B1A"/>
    <w:rsid w:val="00BB1A00"/>
    <w:rsid w:val="00BB4633"/>
    <w:rsid w:val="00BB64EF"/>
    <w:rsid w:val="00BB7C99"/>
    <w:rsid w:val="00BC78F7"/>
    <w:rsid w:val="00BD0A21"/>
    <w:rsid w:val="00BD197B"/>
    <w:rsid w:val="00BD25EA"/>
    <w:rsid w:val="00BE2A3D"/>
    <w:rsid w:val="00BE392E"/>
    <w:rsid w:val="00BF278B"/>
    <w:rsid w:val="00C03102"/>
    <w:rsid w:val="00C03493"/>
    <w:rsid w:val="00C04F1F"/>
    <w:rsid w:val="00C0779B"/>
    <w:rsid w:val="00C07CCB"/>
    <w:rsid w:val="00C1075D"/>
    <w:rsid w:val="00C12B74"/>
    <w:rsid w:val="00C17EFB"/>
    <w:rsid w:val="00C215B6"/>
    <w:rsid w:val="00C21EFB"/>
    <w:rsid w:val="00C36A3E"/>
    <w:rsid w:val="00C41E4C"/>
    <w:rsid w:val="00C42284"/>
    <w:rsid w:val="00C432A0"/>
    <w:rsid w:val="00C44F15"/>
    <w:rsid w:val="00C471AA"/>
    <w:rsid w:val="00C5543F"/>
    <w:rsid w:val="00C562C9"/>
    <w:rsid w:val="00C612E5"/>
    <w:rsid w:val="00C62402"/>
    <w:rsid w:val="00C62B28"/>
    <w:rsid w:val="00C6391C"/>
    <w:rsid w:val="00C63AFE"/>
    <w:rsid w:val="00C644AD"/>
    <w:rsid w:val="00C65F83"/>
    <w:rsid w:val="00C72216"/>
    <w:rsid w:val="00C74466"/>
    <w:rsid w:val="00C75917"/>
    <w:rsid w:val="00C77A5B"/>
    <w:rsid w:val="00C86227"/>
    <w:rsid w:val="00C955A9"/>
    <w:rsid w:val="00C9737B"/>
    <w:rsid w:val="00C97FDF"/>
    <w:rsid w:val="00CA05D2"/>
    <w:rsid w:val="00CA5A3A"/>
    <w:rsid w:val="00CA607D"/>
    <w:rsid w:val="00CA6BB9"/>
    <w:rsid w:val="00CA78F3"/>
    <w:rsid w:val="00CB3AE7"/>
    <w:rsid w:val="00CB5C36"/>
    <w:rsid w:val="00CB6869"/>
    <w:rsid w:val="00CB6A49"/>
    <w:rsid w:val="00CB7ACD"/>
    <w:rsid w:val="00CC6F3E"/>
    <w:rsid w:val="00CD26D3"/>
    <w:rsid w:val="00CE08FA"/>
    <w:rsid w:val="00CE4234"/>
    <w:rsid w:val="00CF00B4"/>
    <w:rsid w:val="00CF0514"/>
    <w:rsid w:val="00CF2217"/>
    <w:rsid w:val="00CF383D"/>
    <w:rsid w:val="00CF3B13"/>
    <w:rsid w:val="00CF4AB5"/>
    <w:rsid w:val="00CF4D62"/>
    <w:rsid w:val="00CF4F5D"/>
    <w:rsid w:val="00CF5760"/>
    <w:rsid w:val="00CF6F28"/>
    <w:rsid w:val="00CF7BDE"/>
    <w:rsid w:val="00D00848"/>
    <w:rsid w:val="00D036F3"/>
    <w:rsid w:val="00D22CB4"/>
    <w:rsid w:val="00D247E6"/>
    <w:rsid w:val="00D251C2"/>
    <w:rsid w:val="00D259C5"/>
    <w:rsid w:val="00D2617D"/>
    <w:rsid w:val="00D26F24"/>
    <w:rsid w:val="00D3249B"/>
    <w:rsid w:val="00D35736"/>
    <w:rsid w:val="00D37AFD"/>
    <w:rsid w:val="00D41FA3"/>
    <w:rsid w:val="00D63668"/>
    <w:rsid w:val="00D67C24"/>
    <w:rsid w:val="00D70F35"/>
    <w:rsid w:val="00D75CEE"/>
    <w:rsid w:val="00D76F95"/>
    <w:rsid w:val="00D80B05"/>
    <w:rsid w:val="00D81339"/>
    <w:rsid w:val="00D827D2"/>
    <w:rsid w:val="00D854E0"/>
    <w:rsid w:val="00D95154"/>
    <w:rsid w:val="00DA0376"/>
    <w:rsid w:val="00DA5569"/>
    <w:rsid w:val="00DA587B"/>
    <w:rsid w:val="00DA5EC4"/>
    <w:rsid w:val="00DC314C"/>
    <w:rsid w:val="00DC368C"/>
    <w:rsid w:val="00DC679E"/>
    <w:rsid w:val="00DC7FDC"/>
    <w:rsid w:val="00DD411E"/>
    <w:rsid w:val="00DD5BBE"/>
    <w:rsid w:val="00DE223A"/>
    <w:rsid w:val="00DE4D47"/>
    <w:rsid w:val="00DE6830"/>
    <w:rsid w:val="00DF22BA"/>
    <w:rsid w:val="00DF231B"/>
    <w:rsid w:val="00DF2A22"/>
    <w:rsid w:val="00DF4637"/>
    <w:rsid w:val="00DF5343"/>
    <w:rsid w:val="00E01E78"/>
    <w:rsid w:val="00E04C7C"/>
    <w:rsid w:val="00E07DC6"/>
    <w:rsid w:val="00E17D66"/>
    <w:rsid w:val="00E20AE6"/>
    <w:rsid w:val="00E20FDE"/>
    <w:rsid w:val="00E21362"/>
    <w:rsid w:val="00E21AF8"/>
    <w:rsid w:val="00E22C02"/>
    <w:rsid w:val="00E24AFD"/>
    <w:rsid w:val="00E24E20"/>
    <w:rsid w:val="00E26EAC"/>
    <w:rsid w:val="00E26F81"/>
    <w:rsid w:val="00E276AB"/>
    <w:rsid w:val="00E27D95"/>
    <w:rsid w:val="00E334FB"/>
    <w:rsid w:val="00E33FC9"/>
    <w:rsid w:val="00E35548"/>
    <w:rsid w:val="00E35A2C"/>
    <w:rsid w:val="00E374F4"/>
    <w:rsid w:val="00E425E9"/>
    <w:rsid w:val="00E43CF0"/>
    <w:rsid w:val="00E46A6B"/>
    <w:rsid w:val="00E6136A"/>
    <w:rsid w:val="00E63380"/>
    <w:rsid w:val="00E71673"/>
    <w:rsid w:val="00E74098"/>
    <w:rsid w:val="00E74B0D"/>
    <w:rsid w:val="00E82394"/>
    <w:rsid w:val="00E93432"/>
    <w:rsid w:val="00E93621"/>
    <w:rsid w:val="00E96BE2"/>
    <w:rsid w:val="00E96FEF"/>
    <w:rsid w:val="00E97BE0"/>
    <w:rsid w:val="00EA3D02"/>
    <w:rsid w:val="00EA477B"/>
    <w:rsid w:val="00EB2F1F"/>
    <w:rsid w:val="00EB30FA"/>
    <w:rsid w:val="00EB4935"/>
    <w:rsid w:val="00EC33DD"/>
    <w:rsid w:val="00EC3716"/>
    <w:rsid w:val="00ED1674"/>
    <w:rsid w:val="00ED4D7D"/>
    <w:rsid w:val="00EE2126"/>
    <w:rsid w:val="00EF0C03"/>
    <w:rsid w:val="00EF7A67"/>
    <w:rsid w:val="00F007EF"/>
    <w:rsid w:val="00F02AF6"/>
    <w:rsid w:val="00F02F75"/>
    <w:rsid w:val="00F0322E"/>
    <w:rsid w:val="00F0377E"/>
    <w:rsid w:val="00F04A08"/>
    <w:rsid w:val="00F07A69"/>
    <w:rsid w:val="00F1088D"/>
    <w:rsid w:val="00F10A4B"/>
    <w:rsid w:val="00F2130F"/>
    <w:rsid w:val="00F22FC8"/>
    <w:rsid w:val="00F40DF4"/>
    <w:rsid w:val="00F4277B"/>
    <w:rsid w:val="00F51B71"/>
    <w:rsid w:val="00F51CD0"/>
    <w:rsid w:val="00F531D5"/>
    <w:rsid w:val="00F56CAE"/>
    <w:rsid w:val="00F5703F"/>
    <w:rsid w:val="00F606A1"/>
    <w:rsid w:val="00F627D1"/>
    <w:rsid w:val="00F62CB0"/>
    <w:rsid w:val="00F6459F"/>
    <w:rsid w:val="00F64C13"/>
    <w:rsid w:val="00F73A50"/>
    <w:rsid w:val="00F81215"/>
    <w:rsid w:val="00F81CA1"/>
    <w:rsid w:val="00F83A6D"/>
    <w:rsid w:val="00F853CC"/>
    <w:rsid w:val="00F85B91"/>
    <w:rsid w:val="00F877F1"/>
    <w:rsid w:val="00F95BBC"/>
    <w:rsid w:val="00F96D56"/>
    <w:rsid w:val="00F976D6"/>
    <w:rsid w:val="00FA0D21"/>
    <w:rsid w:val="00FA12B8"/>
    <w:rsid w:val="00FB00EB"/>
    <w:rsid w:val="00FB7675"/>
    <w:rsid w:val="00FC1742"/>
    <w:rsid w:val="00FC3AB9"/>
    <w:rsid w:val="00FD0DF3"/>
    <w:rsid w:val="00FD466E"/>
    <w:rsid w:val="00FD7D05"/>
    <w:rsid w:val="00FE2E9C"/>
    <w:rsid w:val="00FE5C72"/>
    <w:rsid w:val="00FF001E"/>
    <w:rsid w:val="00F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6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5C"/>
    <w:pPr>
      <w:spacing w:after="0" w:line="240" w:lineRule="auto"/>
    </w:pPr>
    <w:rPr>
      <w:rFonts w:cs="Times New Roman"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C5C"/>
    <w:pPr>
      <w:spacing w:after="0" w:line="240" w:lineRule="auto"/>
    </w:pPr>
    <w:rPr>
      <w:rFonts w:cs="Times New Roman"/>
      <w:color w:val="000000"/>
      <w:sz w:val="27"/>
      <w:szCs w:val="2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1,Обычный (веб) Знак,Обычный (веб) Знак1,Обычный (веб) Знак Знак, Char Char Char,Char Char Char,webb"/>
    <w:basedOn w:val="Normal"/>
    <w:link w:val="NormalWebChar"/>
    <w:uiPriority w:val="99"/>
    <w:qFormat/>
    <w:rsid w:val="00152C5C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A0D"/>
    <w:rPr>
      <w:rFonts w:cs="Times New Roman"/>
      <w:color w:val="000000"/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293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A0D"/>
    <w:rPr>
      <w:rFonts w:cs="Times New Roman"/>
      <w:color w:val="000000"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A56F1D"/>
  </w:style>
  <w:style w:type="table" w:customStyle="1" w:styleId="TableGrid1">
    <w:name w:val="Table Grid1"/>
    <w:basedOn w:val="TableNormal"/>
    <w:next w:val="TableGrid"/>
    <w:uiPriority w:val="59"/>
    <w:rsid w:val="00A5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56F1D"/>
    <w:rPr>
      <w:rFonts w:eastAsia="Times New Roman"/>
    </w:rPr>
  </w:style>
  <w:style w:type="paragraph" w:styleId="BodyText">
    <w:name w:val="Body Text"/>
    <w:basedOn w:val="Normal"/>
    <w:link w:val="BodyTextChar"/>
    <w:qFormat/>
    <w:rsid w:val="00A56F1D"/>
    <w:pPr>
      <w:widowControl w:val="0"/>
      <w:spacing w:after="240"/>
    </w:pPr>
    <w:rPr>
      <w:rFonts w:eastAsia="Times New Roman" w:cstheme="minorBidi"/>
      <w:color w:val="auto"/>
      <w:sz w:val="28"/>
      <w:szCs w:val="22"/>
    </w:rPr>
  </w:style>
  <w:style w:type="character" w:customStyle="1" w:styleId="BodyTextChar1">
    <w:name w:val="Body Text Char1"/>
    <w:basedOn w:val="DefaultParagraphFont"/>
    <w:uiPriority w:val="99"/>
    <w:rsid w:val="00A56F1D"/>
    <w:rPr>
      <w:rFonts w:cs="Times New Roman"/>
      <w:color w:val="000000"/>
      <w:sz w:val="27"/>
      <w:szCs w:val="27"/>
    </w:rPr>
  </w:style>
  <w:style w:type="character" w:customStyle="1" w:styleId="Heading3">
    <w:name w:val="Heading #3_"/>
    <w:basedOn w:val="DefaultParagraphFont"/>
    <w:link w:val="Heading30"/>
    <w:rsid w:val="00A56F1D"/>
    <w:rPr>
      <w:rFonts w:eastAsia="Times New Roman"/>
      <w:b/>
      <w:bCs/>
    </w:rPr>
  </w:style>
  <w:style w:type="paragraph" w:customStyle="1" w:styleId="Heading30">
    <w:name w:val="Heading #3"/>
    <w:basedOn w:val="Normal"/>
    <w:link w:val="Heading3"/>
    <w:rsid w:val="00A56F1D"/>
    <w:pPr>
      <w:widowControl w:val="0"/>
      <w:spacing w:after="240"/>
      <w:outlineLvl w:val="2"/>
    </w:pPr>
    <w:rPr>
      <w:rFonts w:eastAsia="Times New Roman" w:cstheme="minorBidi"/>
      <w:b/>
      <w:bCs/>
      <w:color w:val="auto"/>
      <w:sz w:val="2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6F1D"/>
    <w:rPr>
      <w:rFonts w:ascii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F1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F1D"/>
    <w:rPr>
      <w:vertAlign w:val="superscript"/>
    </w:rPr>
  </w:style>
  <w:style w:type="character" w:customStyle="1" w:styleId="Tableofcontents">
    <w:name w:val="Table of contents_"/>
    <w:basedOn w:val="DefaultParagraphFont"/>
    <w:link w:val="Tableofcontents0"/>
    <w:rsid w:val="00A56F1D"/>
    <w:rPr>
      <w:rFonts w:eastAsia="Times New Roman"/>
    </w:rPr>
  </w:style>
  <w:style w:type="paragraph" w:customStyle="1" w:styleId="Tableofcontents0">
    <w:name w:val="Table of contents"/>
    <w:basedOn w:val="Normal"/>
    <w:link w:val="Tableofcontents"/>
    <w:rsid w:val="00A56F1D"/>
    <w:pPr>
      <w:widowControl w:val="0"/>
      <w:spacing w:after="120"/>
    </w:pPr>
    <w:rPr>
      <w:rFonts w:eastAsia="Times New Roman" w:cstheme="minorBidi"/>
      <w:color w:val="auto"/>
      <w:sz w:val="28"/>
      <w:szCs w:val="22"/>
    </w:rPr>
  </w:style>
  <w:style w:type="paragraph" w:styleId="ListParagraph">
    <w:name w:val="List Paragraph"/>
    <w:basedOn w:val="Normal"/>
    <w:uiPriority w:val="34"/>
    <w:qFormat/>
    <w:rsid w:val="002B0512"/>
    <w:pPr>
      <w:ind w:left="720"/>
      <w:contextualSpacing/>
    </w:p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 Char Char Char Char,Char Char Char Char,webb Char"/>
    <w:link w:val="NormalWeb"/>
    <w:uiPriority w:val="99"/>
    <w:locked/>
    <w:rsid w:val="00447C06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518E2"/>
    <w:rPr>
      <w:rFonts w:ascii="Tahoma" w:eastAsia="Times New Roman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18E2"/>
    <w:rPr>
      <w:rFonts w:ascii="Tahoma" w:eastAsia="Times New Roman" w:hAnsi="Tahoma" w:cs="Tahoma"/>
      <w:sz w:val="16"/>
      <w:szCs w:val="16"/>
    </w:rPr>
  </w:style>
  <w:style w:type="character" w:customStyle="1" w:styleId="Bodytext12">
    <w:name w:val="Body text (12)"/>
    <w:rsid w:val="00D261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fontstyle01">
    <w:name w:val="fontstyle01"/>
    <w:basedOn w:val="DefaultParagraphFont"/>
    <w:rsid w:val="007A02D2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7A02D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efault">
    <w:name w:val="Default"/>
    <w:rsid w:val="00A13A0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1B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1BA8"/>
    <w:rPr>
      <w:rFonts w:cs="Times New Roman"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17C42"/>
    <w:rPr>
      <w:color w:val="0000FF"/>
      <w:u w:val="single"/>
    </w:rPr>
  </w:style>
  <w:style w:type="character" w:customStyle="1" w:styleId="text">
    <w:name w:val="text"/>
    <w:basedOn w:val="DefaultParagraphFont"/>
    <w:rsid w:val="005441F7"/>
  </w:style>
  <w:style w:type="character" w:customStyle="1" w:styleId="emoji-sizer">
    <w:name w:val="emoji-sizer"/>
    <w:basedOn w:val="DefaultParagraphFont"/>
    <w:rsid w:val="005441F7"/>
  </w:style>
  <w:style w:type="paragraph" w:customStyle="1" w:styleId="chat-box-toolbar-item">
    <w:name w:val="chat-box-toolbar-item"/>
    <w:basedOn w:val="Normal"/>
    <w:rsid w:val="005441F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Char">
    <w:name w:val="Char"/>
    <w:basedOn w:val="Normal"/>
    <w:rsid w:val="00CB6869"/>
    <w:pPr>
      <w:widowControl w:val="0"/>
      <w:jc w:val="both"/>
    </w:pPr>
    <w:rPr>
      <w:rFonts w:eastAsia="SimSun"/>
      <w:color w:val="auto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5C"/>
    <w:pPr>
      <w:spacing w:after="0" w:line="240" w:lineRule="auto"/>
    </w:pPr>
    <w:rPr>
      <w:rFonts w:cs="Times New Roman"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C5C"/>
    <w:pPr>
      <w:spacing w:after="0" w:line="240" w:lineRule="auto"/>
    </w:pPr>
    <w:rPr>
      <w:rFonts w:cs="Times New Roman"/>
      <w:color w:val="000000"/>
      <w:sz w:val="27"/>
      <w:szCs w:val="2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1,Обычный (веб) Знак,Обычный (веб) Знак1,Обычный (веб) Знак Знак, Char Char Char,Char Char Char,webb"/>
    <w:basedOn w:val="Normal"/>
    <w:link w:val="NormalWebChar"/>
    <w:uiPriority w:val="99"/>
    <w:qFormat/>
    <w:rsid w:val="00152C5C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A0D"/>
    <w:rPr>
      <w:rFonts w:cs="Times New Roman"/>
      <w:color w:val="000000"/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293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A0D"/>
    <w:rPr>
      <w:rFonts w:cs="Times New Roman"/>
      <w:color w:val="000000"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A56F1D"/>
  </w:style>
  <w:style w:type="table" w:customStyle="1" w:styleId="TableGrid1">
    <w:name w:val="Table Grid1"/>
    <w:basedOn w:val="TableNormal"/>
    <w:next w:val="TableGrid"/>
    <w:uiPriority w:val="59"/>
    <w:rsid w:val="00A5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56F1D"/>
    <w:rPr>
      <w:rFonts w:eastAsia="Times New Roman"/>
    </w:rPr>
  </w:style>
  <w:style w:type="paragraph" w:styleId="BodyText">
    <w:name w:val="Body Text"/>
    <w:basedOn w:val="Normal"/>
    <w:link w:val="BodyTextChar"/>
    <w:qFormat/>
    <w:rsid w:val="00A56F1D"/>
    <w:pPr>
      <w:widowControl w:val="0"/>
      <w:spacing w:after="240"/>
    </w:pPr>
    <w:rPr>
      <w:rFonts w:eastAsia="Times New Roman" w:cstheme="minorBidi"/>
      <w:color w:val="auto"/>
      <w:sz w:val="28"/>
      <w:szCs w:val="22"/>
    </w:rPr>
  </w:style>
  <w:style w:type="character" w:customStyle="1" w:styleId="BodyTextChar1">
    <w:name w:val="Body Text Char1"/>
    <w:basedOn w:val="DefaultParagraphFont"/>
    <w:uiPriority w:val="99"/>
    <w:rsid w:val="00A56F1D"/>
    <w:rPr>
      <w:rFonts w:cs="Times New Roman"/>
      <w:color w:val="000000"/>
      <w:sz w:val="27"/>
      <w:szCs w:val="27"/>
    </w:rPr>
  </w:style>
  <w:style w:type="character" w:customStyle="1" w:styleId="Heading3">
    <w:name w:val="Heading #3_"/>
    <w:basedOn w:val="DefaultParagraphFont"/>
    <w:link w:val="Heading30"/>
    <w:rsid w:val="00A56F1D"/>
    <w:rPr>
      <w:rFonts w:eastAsia="Times New Roman"/>
      <w:b/>
      <w:bCs/>
    </w:rPr>
  </w:style>
  <w:style w:type="paragraph" w:customStyle="1" w:styleId="Heading30">
    <w:name w:val="Heading #3"/>
    <w:basedOn w:val="Normal"/>
    <w:link w:val="Heading3"/>
    <w:rsid w:val="00A56F1D"/>
    <w:pPr>
      <w:widowControl w:val="0"/>
      <w:spacing w:after="240"/>
      <w:outlineLvl w:val="2"/>
    </w:pPr>
    <w:rPr>
      <w:rFonts w:eastAsia="Times New Roman" w:cstheme="minorBidi"/>
      <w:b/>
      <w:bCs/>
      <w:color w:val="auto"/>
      <w:sz w:val="2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6F1D"/>
    <w:rPr>
      <w:rFonts w:ascii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F1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F1D"/>
    <w:rPr>
      <w:vertAlign w:val="superscript"/>
    </w:rPr>
  </w:style>
  <w:style w:type="character" w:customStyle="1" w:styleId="Tableofcontents">
    <w:name w:val="Table of contents_"/>
    <w:basedOn w:val="DefaultParagraphFont"/>
    <w:link w:val="Tableofcontents0"/>
    <w:rsid w:val="00A56F1D"/>
    <w:rPr>
      <w:rFonts w:eastAsia="Times New Roman"/>
    </w:rPr>
  </w:style>
  <w:style w:type="paragraph" w:customStyle="1" w:styleId="Tableofcontents0">
    <w:name w:val="Table of contents"/>
    <w:basedOn w:val="Normal"/>
    <w:link w:val="Tableofcontents"/>
    <w:rsid w:val="00A56F1D"/>
    <w:pPr>
      <w:widowControl w:val="0"/>
      <w:spacing w:after="120"/>
    </w:pPr>
    <w:rPr>
      <w:rFonts w:eastAsia="Times New Roman" w:cstheme="minorBidi"/>
      <w:color w:val="auto"/>
      <w:sz w:val="28"/>
      <w:szCs w:val="22"/>
    </w:rPr>
  </w:style>
  <w:style w:type="paragraph" w:styleId="ListParagraph">
    <w:name w:val="List Paragraph"/>
    <w:basedOn w:val="Normal"/>
    <w:uiPriority w:val="34"/>
    <w:qFormat/>
    <w:rsid w:val="002B0512"/>
    <w:pPr>
      <w:ind w:left="720"/>
      <w:contextualSpacing/>
    </w:p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 Char Char Char Char,Char Char Char Char,webb Char"/>
    <w:link w:val="NormalWeb"/>
    <w:uiPriority w:val="99"/>
    <w:locked/>
    <w:rsid w:val="00447C06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518E2"/>
    <w:rPr>
      <w:rFonts w:ascii="Tahoma" w:eastAsia="Times New Roman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18E2"/>
    <w:rPr>
      <w:rFonts w:ascii="Tahoma" w:eastAsia="Times New Roman" w:hAnsi="Tahoma" w:cs="Tahoma"/>
      <w:sz w:val="16"/>
      <w:szCs w:val="16"/>
    </w:rPr>
  </w:style>
  <w:style w:type="character" w:customStyle="1" w:styleId="Bodytext12">
    <w:name w:val="Body text (12)"/>
    <w:rsid w:val="00D261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fontstyle01">
    <w:name w:val="fontstyle01"/>
    <w:basedOn w:val="DefaultParagraphFont"/>
    <w:rsid w:val="007A02D2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7A02D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efault">
    <w:name w:val="Default"/>
    <w:rsid w:val="00A13A0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1B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1BA8"/>
    <w:rPr>
      <w:rFonts w:cs="Times New Roman"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17C42"/>
    <w:rPr>
      <w:color w:val="0000FF"/>
      <w:u w:val="single"/>
    </w:rPr>
  </w:style>
  <w:style w:type="character" w:customStyle="1" w:styleId="text">
    <w:name w:val="text"/>
    <w:basedOn w:val="DefaultParagraphFont"/>
    <w:rsid w:val="005441F7"/>
  </w:style>
  <w:style w:type="character" w:customStyle="1" w:styleId="emoji-sizer">
    <w:name w:val="emoji-sizer"/>
    <w:basedOn w:val="DefaultParagraphFont"/>
    <w:rsid w:val="005441F7"/>
  </w:style>
  <w:style w:type="paragraph" w:customStyle="1" w:styleId="chat-box-toolbar-item">
    <w:name w:val="chat-box-toolbar-item"/>
    <w:basedOn w:val="Normal"/>
    <w:rsid w:val="005441F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Char">
    <w:name w:val="Char"/>
    <w:basedOn w:val="Normal"/>
    <w:rsid w:val="00CB6869"/>
    <w:pPr>
      <w:widowControl w:val="0"/>
      <w:jc w:val="both"/>
    </w:pPr>
    <w:rPr>
      <w:rFonts w:eastAsia="SimSun"/>
      <w:color w:val="auto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822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2006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629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2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4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79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53213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20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8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6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36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2739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8310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732970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636916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76377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306755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4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31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5F722-5BB7-4BEA-8EC9-6411BC5E6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67A9CF-9DCC-41B9-A6AE-82DD4EB3771F}"/>
</file>

<file path=customXml/itemProps3.xml><?xml version="1.0" encoding="utf-8"?>
<ds:datastoreItem xmlns:ds="http://schemas.openxmlformats.org/officeDocument/2006/customXml" ds:itemID="{2C5983CB-3F6B-4DE4-9811-2250BC77CE8B}"/>
</file>

<file path=customXml/itemProps4.xml><?xml version="1.0" encoding="utf-8"?>
<ds:datastoreItem xmlns:ds="http://schemas.openxmlformats.org/officeDocument/2006/customXml" ds:itemID="{3711518F-ADE7-4BDD-9181-73E3E6531F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TAM</cp:lastModifiedBy>
  <cp:revision>62</cp:revision>
  <cp:lastPrinted>2024-10-29T03:17:00Z</cp:lastPrinted>
  <dcterms:created xsi:type="dcterms:W3CDTF">2024-07-23T02:45:00Z</dcterms:created>
  <dcterms:modified xsi:type="dcterms:W3CDTF">2024-11-01T08:01:00Z</dcterms:modified>
</cp:coreProperties>
</file>